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D688A" w14:textId="0E65CBA7" w:rsidR="00C45EAB" w:rsidRDefault="00C45EAB" w:rsidP="00C45EAB">
      <w:pPr>
        <w:rPr>
          <w:rFonts w:eastAsia="Times New Roman"/>
        </w:rPr>
      </w:pPr>
      <w:proofErr w:type="spellStart"/>
      <w:r w:rsidRPr="00CE1014">
        <w:rPr>
          <w:rFonts w:eastAsia="Times New Roman"/>
          <w:b/>
          <w:sz w:val="32"/>
          <w:szCs w:val="32"/>
        </w:rPr>
        <w:t>FluencyBank</w:t>
      </w:r>
      <w:proofErr w:type="spellEnd"/>
      <w:r>
        <w:rPr>
          <w:rFonts w:eastAsia="Times New Roman"/>
        </w:rPr>
        <w:t>: free multi-lingual fluency and language resources for clinicians and researchers</w:t>
      </w:r>
    </w:p>
    <w:p w14:paraId="0EADF41B" w14:textId="4CF2EBED" w:rsidR="00826EC5" w:rsidRDefault="00C45EAB" w:rsidP="00C45EAB">
      <w:pPr>
        <w:autoSpaceDE w:val="0"/>
        <w:autoSpaceDN w:val="0"/>
        <w:adjustRightInd w:val="0"/>
        <w:jc w:val="right"/>
        <w:rPr>
          <w:rFonts w:ascii="Times" w:hAnsi="Times" w:cs="Times"/>
          <w:b/>
          <w:bCs/>
          <w:sz w:val="20"/>
          <w:szCs w:val="20"/>
        </w:rPr>
      </w:pPr>
      <w:r>
        <w:rPr>
          <w:rFonts w:ascii="Times" w:hAnsi="Times" w:cs="Times"/>
          <w:b/>
          <w:bCs/>
          <w:sz w:val="20"/>
          <w:szCs w:val="20"/>
        </w:rPr>
        <w:t>追加資料</w:t>
      </w:r>
      <w:r>
        <w:rPr>
          <w:rFonts w:ascii="Times" w:hAnsi="Times" w:cs="Times"/>
          <w:b/>
          <w:bCs/>
          <w:sz w:val="20"/>
          <w:szCs w:val="20"/>
        </w:rPr>
        <w:t xml:space="preserve"> / Additional Materials</w:t>
      </w:r>
    </w:p>
    <w:p w14:paraId="207DFCC7" w14:textId="25663648" w:rsidR="001E6D64" w:rsidRDefault="008D4D65" w:rsidP="008D4D65">
      <w:pPr>
        <w:autoSpaceDE w:val="0"/>
        <w:autoSpaceDN w:val="0"/>
        <w:adjustRightInd w:val="0"/>
        <w:rPr>
          <w:rFonts w:ascii="Times" w:hAnsi="Times" w:cs="Times"/>
          <w:b/>
          <w:bCs/>
          <w:sz w:val="20"/>
          <w:szCs w:val="20"/>
        </w:rPr>
      </w:pPr>
      <w:r w:rsidRPr="008D4D65">
        <w:rPr>
          <w:rFonts w:ascii="Times" w:hAnsi="Times" w:cs="Times" w:hint="eastAsia"/>
          <w:b/>
          <w:bCs/>
          <w:sz w:val="20"/>
          <w:szCs w:val="20"/>
        </w:rPr>
        <w:t>CHILDES [</w:t>
      </w:r>
      <w:r w:rsidRPr="008D4D65">
        <w:rPr>
          <w:rFonts w:ascii="Times" w:hAnsi="Times" w:cs="Times" w:hint="eastAsia"/>
          <w:b/>
          <w:bCs/>
          <w:sz w:val="20"/>
          <w:szCs w:val="20"/>
        </w:rPr>
        <w:t>チャイルズ</w:t>
      </w:r>
      <w:r w:rsidRPr="008D4D65">
        <w:rPr>
          <w:rFonts w:ascii="Times" w:hAnsi="Times" w:cs="Times" w:hint="eastAsia"/>
          <w:b/>
          <w:bCs/>
          <w:sz w:val="20"/>
          <w:szCs w:val="20"/>
        </w:rPr>
        <w:t xml:space="preserve">] </w:t>
      </w:r>
      <w:r w:rsidRPr="008D4D65">
        <w:rPr>
          <w:rFonts w:ascii="Times" w:hAnsi="Times" w:cs="Times" w:hint="eastAsia"/>
          <w:b/>
          <w:bCs/>
          <w:sz w:val="20"/>
          <w:szCs w:val="20"/>
        </w:rPr>
        <w:t>データベース</w:t>
      </w:r>
      <w:r w:rsidR="00C62E96">
        <w:rPr>
          <w:rFonts w:ascii="Times" w:hAnsi="Times" w:cs="Times"/>
          <w:b/>
          <w:bCs/>
          <w:sz w:val="20"/>
          <w:szCs w:val="20"/>
        </w:rPr>
        <w:t xml:space="preserve"> </w:t>
      </w:r>
      <w:hyperlink r:id="rId6" w:history="1">
        <w:r w:rsidR="00C62E96" w:rsidRPr="00A623B4">
          <w:rPr>
            <w:rStyle w:val="a3"/>
            <w:rFonts w:ascii="Times" w:hAnsi="Times" w:cs="Times"/>
            <w:b/>
            <w:bCs/>
            <w:sz w:val="20"/>
            <w:szCs w:val="20"/>
          </w:rPr>
          <w:t>https://childes.talkbank.org</w:t>
        </w:r>
      </w:hyperlink>
    </w:p>
    <w:p w14:paraId="3F642679" w14:textId="17568E6E" w:rsidR="001E6D64" w:rsidRDefault="004A5B8F" w:rsidP="008D4D65">
      <w:pPr>
        <w:autoSpaceDE w:val="0"/>
        <w:autoSpaceDN w:val="0"/>
        <w:adjustRightInd w:val="0"/>
        <w:rPr>
          <w:rFonts w:ascii="Times" w:hAnsi="Times" w:cs="Times"/>
          <w:b/>
          <w:bCs/>
          <w:sz w:val="20"/>
          <w:szCs w:val="20"/>
        </w:rPr>
      </w:pPr>
      <w:r>
        <w:rPr>
          <w:rFonts w:ascii="Times" w:hAnsi="Times" w:cs="Times"/>
          <w:b/>
          <w:bCs/>
          <w:noProof/>
          <w:sz w:val="20"/>
          <w:szCs w:val="20"/>
        </w:rPr>
        <mc:AlternateContent>
          <mc:Choice Requires="wps">
            <w:drawing>
              <wp:anchor distT="0" distB="0" distL="114300" distR="114300" simplePos="0" relativeHeight="251681792" behindDoc="0" locked="0" layoutInCell="1" allowOverlap="1" wp14:anchorId="33AEB695" wp14:editId="381F813B">
                <wp:simplePos x="0" y="0"/>
                <wp:positionH relativeFrom="column">
                  <wp:posOffset>1228090</wp:posOffset>
                </wp:positionH>
                <wp:positionV relativeFrom="paragraph">
                  <wp:posOffset>1611630</wp:posOffset>
                </wp:positionV>
                <wp:extent cx="511175" cy="1826895"/>
                <wp:effectExtent l="27940" t="0" r="24765" b="50165"/>
                <wp:wrapThrough wrapText="bothSides">
                  <wp:wrapPolygon edited="0">
                    <wp:start x="21493" y="1472"/>
                    <wp:lineTo x="20419" y="1472"/>
                    <wp:lineTo x="4320" y="-330"/>
                    <wp:lineTo x="-1046" y="270"/>
                    <wp:lineTo x="-1046" y="2072"/>
                    <wp:lineTo x="4320" y="3574"/>
                    <wp:lineTo x="21493" y="21592"/>
                    <wp:lineTo x="21493" y="1472"/>
                  </wp:wrapPolygon>
                </wp:wrapThrough>
                <wp:docPr id="5" name="曲折矢印 5"/>
                <wp:cNvGraphicFramePr/>
                <a:graphic xmlns:a="http://schemas.openxmlformats.org/drawingml/2006/main">
                  <a:graphicData uri="http://schemas.microsoft.com/office/word/2010/wordprocessingShape">
                    <wps:wsp>
                      <wps:cNvSpPr/>
                      <wps:spPr>
                        <a:xfrm rot="16200000" flipH="1">
                          <a:off x="0" y="0"/>
                          <a:ext cx="511175" cy="1826895"/>
                        </a:xfrm>
                        <a:prstGeom prst="bentArrow">
                          <a:avLst>
                            <a:gd name="adj1" fmla="val 14714"/>
                            <a:gd name="adj2" fmla="val 21697"/>
                            <a:gd name="adj3" fmla="val 25000"/>
                            <a:gd name="adj4" fmla="val 43750"/>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5CF17" id="_x66f2__x6298__x77e2__x5370__x0020_5" o:spid="_x0000_s1026" style="position:absolute;left:0;text-align:left;margin-left:96.7pt;margin-top:126.9pt;width:40.25pt;height:143.85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1175,18268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LOAuQCAAAqBgAADgAAAGRycy9lMm9Eb2MueG1srFTNbtQwEL4j8Q6W7zSbNLvbrjZbrVoVkKq2&#10;okU9ex27CXJsY3s3uzwCEnckDkg8AeKdKK/B2PlpaCsOiByiGc/MN/8zP9pWAm2YsaWSGY73Rhgx&#10;SVVeytsMv70+fXGAkXVE5kQoyTK8YxYfLZ4/m9d6xhJVKJEzgwBE2lmtM1w4p2dRZGnBKmL3lGYS&#10;hFyZijhgzW2UG1IDeiWiZDSaRLUyuTaKMmvh9aQR4kXA55xRd8G5ZQ6JDENsLvxN+K/8P1rMyezW&#10;EF2UtA2D/EMUFSklOO2hTogjaG3KR1BVSY2yirs9qqpIcV5SFnKAbOLRg2yuCqJZyAWKY3VfJvv/&#10;YOn55tKgMs/wGCNJKmjR3Zcfdx8///r67een72jsK1RrOwPFK31pWs4C6dPdclMho6Cs8QTaAR9G&#10;XJT6FTyEekCGaBvKvevLzbYOUXgcx3E8BbcURPFBMjk4DN6iBtbDa2PdS6Yq5IkMr5h0S2NUHaDJ&#10;5sy6UPO8jZzk72LwXwlo4YYIFKfTOG1bPNBJhjpJPDmcPtbZ/0Nn7BNrRmWAkw510v3pOOhA+G1k&#10;QHUJ+DCtEmV+WgoRGD/g7FgYBIFmmFAKuXXpDzQjX/um2oFyO8G8vZBvGIe+QRmTUI2wMQ8Bmx7Y&#10;guSs8eMT6aLsLRZziDQAemQOEfbYLcBTwca+IGDY6ntTFhauNx79LbDGuLcInpV0vXFVSmWeAhCu&#10;99zoQxSD0nhypfIdTHWYSxhIq+lpCQN0Rqy7JAaGAx7hZrkL+HGh6gyrlsKoUObDU+9eH9YOpBjV&#10;cC8ybN+viWEYidcSFvIwTlN/YAKTjqcJMGYoWQ0lcl0dK+g7jCtEF0iv70RHcqOqGzhtS+8VRERS&#10;8J1h6kzHHLvmjsFxpGy5DGpwVDRxZ/JK024D/Qheb2+I0e0WOdi/c9XdlnZam3bc6/p+SLVcO8VL&#10;54X3dW0ZOEih/+3x9BdvyAet+xO/+A0AAP//AwBQSwMEFAAGAAgAAAAhAKI+3AvhAAAACgEAAA8A&#10;AABkcnMvZG93bnJldi54bWxMj81OwzAQhO9IvIO1SFxQ60DapkmzqRASRw60XLi58eaniddp7LaB&#10;p8ec4Dia0cw3+XYyvbjQ6FrLCI/zCARxaXXLNcLH/nW2BuG8Yq16y4TwRQ62xe1NrjJtr/xOl52v&#10;RShhlymExvshk9KVDRnl5nYgDl5lR6N8kGMt9aiuodz08imKVtKolsNCowZ6aajsdmeDMO3fHqib&#10;LH+ejt/V6phWUXeqEO/vpucNCE+T/wvDL35AhyIwHeyZtRM9wjoN5B4hXiYLECEQJ8kSxAFhEScp&#10;yCKX/y8UPwAAAP//AwBQSwECLQAUAAYACAAAACEA5JnDwPsAAADhAQAAEwAAAAAAAAAAAAAAAAAA&#10;AAAAW0NvbnRlbnRfVHlwZXNdLnhtbFBLAQItABQABgAIAAAAIQAjsmrh1wAAAJQBAAALAAAAAAAA&#10;AAAAAAAAACwBAABfcmVscy8ucmVsc1BLAQItABQABgAIAAAAIQA5Us4C5AIAACoGAAAOAAAAAAAA&#10;AAAAAAAAACwCAABkcnMvZTJvRG9jLnhtbFBLAQItABQABgAIAAAAIQCiPtwL4QAAAAoBAAAPAAAA&#10;AAAAAAAAAAAAADwFAABkcnMvZG93bnJldi54bWxQSwUGAAAAAAQABADzAAAASgYAAAAA&#10;" path="m0,1826895l0,296942c0,173430,100127,73303,223639,73303l383381,73302,383381,,511175,110910,383381,221819,383381,148517,223639,148517c141666,148517,75214,214969,75214,296942l75214,1826895,,1826895xe" fillcolor="#4472c4 [3208]" strokecolor="#1f4d78 [1604]" strokeweight="1pt">
                <v:stroke joinstyle="miter"/>
                <v:path arrowok="t" o:connecttype="custom" o:connectlocs="0,1826895;0,296942;223639,73303;383381,73302;383381,0;511175,110910;383381,221819;383381,148517;223639,148517;75214,296942;75214,1826895;0,1826895" o:connectangles="0,0,0,0,0,0,0,0,0,0,0,0"/>
                <w10:wrap type="through"/>
              </v:shape>
            </w:pict>
          </mc:Fallback>
        </mc:AlternateContent>
      </w:r>
      <w:r w:rsidR="00826EC5">
        <w:rPr>
          <w:rFonts w:ascii="Times" w:hAnsi="Times" w:cs="Times"/>
          <w:b/>
          <w:bCs/>
          <w:noProof/>
          <w:sz w:val="20"/>
          <w:szCs w:val="20"/>
        </w:rPr>
        <w:drawing>
          <wp:anchor distT="0" distB="0" distL="114300" distR="114300" simplePos="0" relativeHeight="251658240" behindDoc="0" locked="0" layoutInCell="1" allowOverlap="1" wp14:anchorId="0FD409DC" wp14:editId="0AA64AC9">
            <wp:simplePos x="0" y="0"/>
            <wp:positionH relativeFrom="column">
              <wp:posOffset>38100</wp:posOffset>
            </wp:positionH>
            <wp:positionV relativeFrom="paragraph">
              <wp:posOffset>114300</wp:posOffset>
            </wp:positionV>
            <wp:extent cx="2794635" cy="1680210"/>
            <wp:effectExtent l="0" t="0" r="0" b="0"/>
            <wp:wrapTight wrapText="bothSides">
              <wp:wrapPolygon edited="0">
                <wp:start x="0" y="0"/>
                <wp:lineTo x="0" y="21224"/>
                <wp:lineTo x="21399" y="21224"/>
                <wp:lineTo x="21399"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childes.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4635" cy="1680210"/>
                    </a:xfrm>
                    <a:prstGeom prst="rect">
                      <a:avLst/>
                    </a:prstGeom>
                  </pic:spPr>
                </pic:pic>
              </a:graphicData>
            </a:graphic>
            <wp14:sizeRelH relativeFrom="page">
              <wp14:pctWidth>0</wp14:pctWidth>
            </wp14:sizeRelH>
            <wp14:sizeRelV relativeFrom="page">
              <wp14:pctHeight>0</wp14:pctHeight>
            </wp14:sizeRelV>
          </wp:anchor>
        </w:drawing>
      </w:r>
      <w:r w:rsidR="00DB67BF">
        <w:rPr>
          <w:rFonts w:ascii="Times" w:hAnsi="Times" w:cs="Times"/>
          <w:b/>
          <w:bCs/>
          <w:sz w:val="20"/>
          <w:szCs w:val="20"/>
        </w:rPr>
        <w:t xml:space="preserve"> </w:t>
      </w:r>
      <w:r w:rsidR="00826EC5">
        <w:rPr>
          <w:rFonts w:ascii="Times" w:hAnsi="Times" w:cs="Times"/>
          <w:b/>
          <w:bCs/>
          <w:sz w:val="20"/>
          <w:szCs w:val="20"/>
        </w:rPr>
        <w:t xml:space="preserve">   </w:t>
      </w:r>
      <w:r w:rsidR="001E6D64">
        <w:rPr>
          <w:rFonts w:ascii="Times" w:hAnsi="Times" w:cs="Times"/>
          <w:b/>
          <w:bCs/>
          <w:noProof/>
          <w:sz w:val="20"/>
          <w:szCs w:val="20"/>
        </w:rPr>
        <w:drawing>
          <wp:inline distT="0" distB="0" distL="0" distR="0" wp14:anchorId="3CD9034D" wp14:editId="569C5160">
            <wp:extent cx="2921635" cy="233928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childes日本.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7807" cy="2376251"/>
                    </a:xfrm>
                    <a:prstGeom prst="rect">
                      <a:avLst/>
                    </a:prstGeom>
                  </pic:spPr>
                </pic:pic>
              </a:graphicData>
            </a:graphic>
          </wp:inline>
        </w:drawing>
      </w:r>
    </w:p>
    <w:p w14:paraId="4EB5F8EE" w14:textId="330BE6A3" w:rsidR="008D4D65" w:rsidRPr="008D4D65" w:rsidRDefault="008D4D65" w:rsidP="00826EC5">
      <w:pPr>
        <w:autoSpaceDE w:val="0"/>
        <w:autoSpaceDN w:val="0"/>
        <w:adjustRightInd w:val="0"/>
        <w:jc w:val="right"/>
        <w:rPr>
          <w:rFonts w:ascii="Times" w:hAnsi="Times" w:cs="Times"/>
          <w:b/>
          <w:bCs/>
          <w:sz w:val="20"/>
          <w:szCs w:val="20"/>
        </w:rPr>
      </w:pPr>
      <w:r w:rsidRPr="008D4D65">
        <w:rPr>
          <w:rFonts w:ascii="Times" w:hAnsi="Times" w:cs="Times" w:hint="eastAsia"/>
          <w:b/>
          <w:bCs/>
          <w:sz w:val="20"/>
          <w:szCs w:val="20"/>
        </w:rPr>
        <w:t xml:space="preserve">CHILDES </w:t>
      </w:r>
      <w:r w:rsidR="00A24836">
        <w:rPr>
          <w:rFonts w:ascii="Times" w:hAnsi="Times" w:cs="Times" w:hint="eastAsia"/>
          <w:b/>
          <w:bCs/>
          <w:sz w:val="20"/>
          <w:szCs w:val="20"/>
        </w:rPr>
        <w:t xml:space="preserve">日本語マニュアル　</w:t>
      </w:r>
      <w:r w:rsidRPr="008D4D65">
        <w:rPr>
          <w:rFonts w:ascii="Times" w:hAnsi="Times" w:cs="Times" w:hint="eastAsia"/>
          <w:b/>
          <w:bCs/>
          <w:sz w:val="20"/>
          <w:szCs w:val="20"/>
        </w:rPr>
        <w:t>（「</w:t>
      </w:r>
      <w:r w:rsidRPr="008D4D65">
        <w:rPr>
          <w:rFonts w:ascii="Times" w:hAnsi="Times" w:cs="Times" w:hint="eastAsia"/>
          <w:b/>
          <w:bCs/>
          <w:sz w:val="20"/>
          <w:szCs w:val="20"/>
        </w:rPr>
        <w:t>CHILDES</w:t>
      </w:r>
      <w:r w:rsidRPr="008D4D65">
        <w:rPr>
          <w:rFonts w:ascii="Times" w:hAnsi="Times" w:cs="Times" w:hint="eastAsia"/>
          <w:b/>
          <w:bCs/>
          <w:sz w:val="20"/>
          <w:szCs w:val="20"/>
        </w:rPr>
        <w:t>日本語」で検索）</w:t>
      </w:r>
    </w:p>
    <w:p w14:paraId="5B806B62" w14:textId="6CBC1605" w:rsidR="001E6D64" w:rsidRDefault="008D4D65" w:rsidP="00826EC5">
      <w:pPr>
        <w:autoSpaceDE w:val="0"/>
        <w:autoSpaceDN w:val="0"/>
        <w:adjustRightInd w:val="0"/>
        <w:jc w:val="right"/>
        <w:rPr>
          <w:rFonts w:ascii="Times" w:hAnsi="Times" w:cs="Times"/>
          <w:b/>
          <w:bCs/>
          <w:sz w:val="20"/>
          <w:szCs w:val="20"/>
        </w:rPr>
      </w:pPr>
      <w:r w:rsidRPr="008D4D65">
        <w:rPr>
          <w:rFonts w:ascii="Times" w:hAnsi="Times" w:cs="Times"/>
          <w:b/>
          <w:bCs/>
          <w:sz w:val="20"/>
          <w:szCs w:val="20"/>
        </w:rPr>
        <w:tab/>
      </w:r>
      <w:hyperlink r:id="rId9" w:history="1">
        <w:r w:rsidR="001E6D64" w:rsidRPr="00A623B4">
          <w:rPr>
            <w:rStyle w:val="a3"/>
            <w:rFonts w:ascii="Times" w:hAnsi="Times" w:cs="Times"/>
            <w:b/>
            <w:bCs/>
            <w:sz w:val="20"/>
            <w:szCs w:val="20"/>
          </w:rPr>
          <w:t>http://www2.aasa.ac.jp/people/smiyata/CHILDESmanual/chapter01.html</w:t>
        </w:r>
      </w:hyperlink>
    </w:p>
    <w:p w14:paraId="170FF0B3" w14:textId="66B745CB" w:rsidR="00826EC5" w:rsidRDefault="00826EC5" w:rsidP="008D4D65">
      <w:pPr>
        <w:autoSpaceDE w:val="0"/>
        <w:autoSpaceDN w:val="0"/>
        <w:adjustRightInd w:val="0"/>
        <w:rPr>
          <w:rFonts w:ascii="Times" w:hAnsi="Times" w:cs="Times"/>
          <w:b/>
          <w:bCs/>
          <w:sz w:val="20"/>
          <w:szCs w:val="20"/>
        </w:rPr>
      </w:pPr>
      <w:r>
        <w:rPr>
          <w:rFonts w:ascii="Times" w:hAnsi="Times" w:cs="Times"/>
          <w:b/>
          <w:bCs/>
          <w:noProof/>
          <w:sz w:val="20"/>
          <w:szCs w:val="20"/>
        </w:rPr>
        <w:drawing>
          <wp:anchor distT="0" distB="0" distL="114300" distR="114300" simplePos="0" relativeHeight="251659264" behindDoc="0" locked="0" layoutInCell="1" allowOverlap="1" wp14:anchorId="20D0E9C5" wp14:editId="77232C9E">
            <wp:simplePos x="0" y="0"/>
            <wp:positionH relativeFrom="column">
              <wp:posOffset>88900</wp:posOffset>
            </wp:positionH>
            <wp:positionV relativeFrom="paragraph">
              <wp:posOffset>88900</wp:posOffset>
            </wp:positionV>
            <wp:extent cx="2265045" cy="432054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mokuji.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5045" cy="4320540"/>
                    </a:xfrm>
                    <a:prstGeom prst="rect">
                      <a:avLst/>
                    </a:prstGeom>
                  </pic:spPr>
                </pic:pic>
              </a:graphicData>
            </a:graphic>
            <wp14:sizeRelH relativeFrom="page">
              <wp14:pctWidth>0</wp14:pctWidth>
            </wp14:sizeRelH>
            <wp14:sizeRelV relativeFrom="page">
              <wp14:pctHeight>0</wp14:pctHeight>
            </wp14:sizeRelV>
          </wp:anchor>
        </w:drawing>
      </w:r>
    </w:p>
    <w:p w14:paraId="5BC98D55" w14:textId="0AA3E25A" w:rsidR="008D4D65" w:rsidRDefault="008D4D65" w:rsidP="008D4D65">
      <w:pPr>
        <w:autoSpaceDE w:val="0"/>
        <w:autoSpaceDN w:val="0"/>
        <w:adjustRightInd w:val="0"/>
        <w:rPr>
          <w:rFonts w:ascii="Times" w:hAnsi="Times" w:cs="Times"/>
          <w:b/>
          <w:bCs/>
          <w:sz w:val="20"/>
          <w:szCs w:val="20"/>
        </w:rPr>
      </w:pPr>
    </w:p>
    <w:p w14:paraId="74E3F23B" w14:textId="77777777" w:rsidR="00826EC5" w:rsidRDefault="00826EC5" w:rsidP="008D4D65">
      <w:pPr>
        <w:autoSpaceDE w:val="0"/>
        <w:autoSpaceDN w:val="0"/>
        <w:adjustRightInd w:val="0"/>
        <w:rPr>
          <w:rFonts w:ascii="Times" w:hAnsi="Times" w:cs="Times"/>
          <w:b/>
          <w:bCs/>
          <w:sz w:val="20"/>
          <w:szCs w:val="20"/>
        </w:rPr>
      </w:pPr>
    </w:p>
    <w:p w14:paraId="53AC591A" w14:textId="77777777" w:rsidR="00826EC5" w:rsidRDefault="00826EC5" w:rsidP="008D4D65">
      <w:pPr>
        <w:autoSpaceDE w:val="0"/>
        <w:autoSpaceDN w:val="0"/>
        <w:adjustRightInd w:val="0"/>
        <w:rPr>
          <w:rFonts w:ascii="Times" w:hAnsi="Times" w:cs="Times"/>
          <w:b/>
          <w:bCs/>
          <w:sz w:val="20"/>
          <w:szCs w:val="20"/>
        </w:rPr>
      </w:pPr>
    </w:p>
    <w:p w14:paraId="15E3211A" w14:textId="61DB6398" w:rsidR="00826EC5" w:rsidRDefault="00826EC5" w:rsidP="008D4D65">
      <w:pPr>
        <w:autoSpaceDE w:val="0"/>
        <w:autoSpaceDN w:val="0"/>
        <w:adjustRightInd w:val="0"/>
        <w:rPr>
          <w:rFonts w:ascii="Times" w:hAnsi="Times" w:cs="Times"/>
          <w:b/>
          <w:bCs/>
          <w:sz w:val="20"/>
          <w:szCs w:val="20"/>
        </w:rPr>
      </w:pPr>
      <w:r>
        <w:rPr>
          <w:rFonts w:ascii="Calibri" w:eastAsia="Calibri" w:hAnsi="Calibri" w:cs="Calibri"/>
          <w:b/>
          <w:bCs/>
          <w:sz w:val="20"/>
          <w:szCs w:val="20"/>
        </w:rPr>
        <w:t xml:space="preserve">←  4.  </w:t>
      </w:r>
      <w:r w:rsidR="00373BD3">
        <w:rPr>
          <w:rFonts w:ascii="Times" w:hAnsi="Times" w:cs="Times"/>
          <w:b/>
          <w:bCs/>
          <w:sz w:val="20"/>
          <w:szCs w:val="20"/>
        </w:rPr>
        <w:t>データ</w:t>
      </w:r>
      <w:r w:rsidRPr="00373BD3">
        <w:rPr>
          <w:rFonts w:ascii="Times" w:hAnsi="Times" w:cs="Times"/>
          <w:bCs/>
          <w:sz w:val="20"/>
          <w:szCs w:val="20"/>
        </w:rPr>
        <w:t>の紹介</w:t>
      </w:r>
      <w:r w:rsidRPr="00373BD3">
        <w:rPr>
          <w:rFonts w:ascii="Times" w:hAnsi="Times" w:cs="Times" w:hint="eastAsia"/>
          <w:bCs/>
          <w:sz w:val="20"/>
          <w:szCs w:val="20"/>
        </w:rPr>
        <w:t>と</w:t>
      </w:r>
      <w:r w:rsidRPr="00373BD3">
        <w:rPr>
          <w:rFonts w:ascii="Times" w:hAnsi="Times" w:cs="Times"/>
          <w:bCs/>
          <w:sz w:val="20"/>
          <w:szCs w:val="20"/>
        </w:rPr>
        <w:t>ダウンロード</w:t>
      </w:r>
    </w:p>
    <w:p w14:paraId="45799014" w14:textId="5083BC5C" w:rsidR="00826EC5" w:rsidRDefault="00826EC5" w:rsidP="008D4D65">
      <w:pPr>
        <w:autoSpaceDE w:val="0"/>
        <w:autoSpaceDN w:val="0"/>
        <w:adjustRightInd w:val="0"/>
        <w:rPr>
          <w:rFonts w:ascii="Times" w:hAnsi="Times" w:cs="Times"/>
          <w:b/>
          <w:bCs/>
          <w:sz w:val="20"/>
          <w:szCs w:val="20"/>
        </w:rPr>
      </w:pPr>
      <w:r>
        <w:rPr>
          <w:rFonts w:ascii="Calibri" w:eastAsia="Calibri" w:hAnsi="Calibri" w:cs="Calibri"/>
          <w:b/>
          <w:bCs/>
          <w:sz w:val="20"/>
          <w:szCs w:val="20"/>
        </w:rPr>
        <w:t xml:space="preserve">←  5.  </w:t>
      </w:r>
      <w:r w:rsidRPr="00373BD3">
        <w:rPr>
          <w:rFonts w:ascii="Calibri" w:eastAsia="Calibri" w:hAnsi="Calibri" w:cs="Calibri"/>
          <w:bCs/>
          <w:sz w:val="20"/>
          <w:szCs w:val="20"/>
        </w:rPr>
        <w:t>ファイル</w:t>
      </w:r>
      <w:r w:rsidRPr="00373BD3">
        <w:rPr>
          <w:rFonts w:ascii="Calibri" w:eastAsia="Calibri" w:hAnsi="Calibri" w:cs="Calibri" w:hint="eastAsia"/>
          <w:bCs/>
          <w:sz w:val="20"/>
          <w:szCs w:val="20"/>
        </w:rPr>
        <w:t>の</w:t>
      </w:r>
      <w:r w:rsidRPr="00373BD3">
        <w:rPr>
          <w:rFonts w:ascii="Calibri" w:eastAsia="Calibri" w:hAnsi="Calibri" w:cs="Calibri"/>
          <w:b/>
          <w:bCs/>
          <w:sz w:val="20"/>
          <w:szCs w:val="20"/>
        </w:rPr>
        <w:t>フォーマット</w:t>
      </w:r>
    </w:p>
    <w:p w14:paraId="63991A7E" w14:textId="6C8215A5" w:rsidR="00826EC5" w:rsidRDefault="00826EC5" w:rsidP="008D4D65">
      <w:pPr>
        <w:autoSpaceDE w:val="0"/>
        <w:autoSpaceDN w:val="0"/>
        <w:adjustRightInd w:val="0"/>
        <w:rPr>
          <w:rFonts w:ascii="Times" w:hAnsi="Times" w:cs="Times"/>
          <w:b/>
          <w:bCs/>
          <w:sz w:val="20"/>
          <w:szCs w:val="20"/>
        </w:rPr>
      </w:pPr>
      <w:r>
        <w:rPr>
          <w:rFonts w:ascii="Calibri" w:eastAsia="Calibri" w:hAnsi="Calibri" w:cs="Calibri"/>
          <w:b/>
          <w:bCs/>
          <w:sz w:val="20"/>
          <w:szCs w:val="20"/>
        </w:rPr>
        <w:t>←  6-1.  解析プログラム</w:t>
      </w:r>
      <w:r w:rsidRPr="00373BD3">
        <w:rPr>
          <w:rFonts w:ascii="Calibri" w:eastAsia="Calibri" w:hAnsi="Calibri" w:cs="Calibri"/>
          <w:bCs/>
          <w:sz w:val="20"/>
          <w:szCs w:val="20"/>
        </w:rPr>
        <w:t>の説明（</w:t>
      </w:r>
      <w:r w:rsidRPr="00373BD3">
        <w:rPr>
          <w:rFonts w:ascii="Calibri" w:eastAsia="Calibri" w:hAnsi="Calibri" w:cs="Calibri" w:hint="eastAsia"/>
          <w:bCs/>
          <w:sz w:val="20"/>
          <w:szCs w:val="20"/>
        </w:rPr>
        <w:t>基礎）</w:t>
      </w:r>
    </w:p>
    <w:p w14:paraId="039A3BB4" w14:textId="77777777" w:rsidR="00826EC5" w:rsidRDefault="00826EC5" w:rsidP="008D4D65">
      <w:pPr>
        <w:autoSpaceDE w:val="0"/>
        <w:autoSpaceDN w:val="0"/>
        <w:adjustRightInd w:val="0"/>
        <w:rPr>
          <w:rFonts w:ascii="Times" w:hAnsi="Times" w:cs="Times"/>
          <w:b/>
          <w:bCs/>
          <w:sz w:val="20"/>
          <w:szCs w:val="20"/>
        </w:rPr>
      </w:pPr>
    </w:p>
    <w:p w14:paraId="4EF11965" w14:textId="77777777" w:rsidR="00826EC5" w:rsidRDefault="00826EC5" w:rsidP="008D4D65">
      <w:pPr>
        <w:autoSpaceDE w:val="0"/>
        <w:autoSpaceDN w:val="0"/>
        <w:adjustRightInd w:val="0"/>
        <w:rPr>
          <w:rFonts w:ascii="Times" w:hAnsi="Times" w:cs="Times"/>
          <w:b/>
          <w:bCs/>
          <w:sz w:val="20"/>
          <w:szCs w:val="20"/>
        </w:rPr>
      </w:pPr>
    </w:p>
    <w:p w14:paraId="12680997" w14:textId="77777777" w:rsidR="00826EC5" w:rsidRDefault="00826EC5" w:rsidP="008D4D65">
      <w:pPr>
        <w:autoSpaceDE w:val="0"/>
        <w:autoSpaceDN w:val="0"/>
        <w:adjustRightInd w:val="0"/>
        <w:rPr>
          <w:rFonts w:ascii="Times" w:hAnsi="Times" w:cs="Times"/>
          <w:b/>
          <w:bCs/>
          <w:sz w:val="20"/>
          <w:szCs w:val="20"/>
        </w:rPr>
      </w:pPr>
    </w:p>
    <w:p w14:paraId="3C44ADCA" w14:textId="77777777" w:rsidR="00826EC5" w:rsidRDefault="00826EC5" w:rsidP="008D4D65">
      <w:pPr>
        <w:autoSpaceDE w:val="0"/>
        <w:autoSpaceDN w:val="0"/>
        <w:adjustRightInd w:val="0"/>
        <w:rPr>
          <w:rFonts w:ascii="Times" w:hAnsi="Times" w:cs="Times"/>
          <w:b/>
          <w:bCs/>
          <w:sz w:val="20"/>
          <w:szCs w:val="20"/>
        </w:rPr>
      </w:pPr>
    </w:p>
    <w:p w14:paraId="31CBE03F" w14:textId="77777777" w:rsidR="00826EC5" w:rsidRDefault="00826EC5" w:rsidP="008D4D65">
      <w:pPr>
        <w:autoSpaceDE w:val="0"/>
        <w:autoSpaceDN w:val="0"/>
        <w:adjustRightInd w:val="0"/>
        <w:rPr>
          <w:rFonts w:ascii="Times" w:hAnsi="Times" w:cs="Times"/>
          <w:b/>
          <w:bCs/>
          <w:sz w:val="20"/>
          <w:szCs w:val="20"/>
        </w:rPr>
      </w:pPr>
    </w:p>
    <w:p w14:paraId="75669DC3" w14:textId="77777777" w:rsidR="00826EC5" w:rsidRDefault="00826EC5" w:rsidP="008D4D65">
      <w:pPr>
        <w:autoSpaceDE w:val="0"/>
        <w:autoSpaceDN w:val="0"/>
        <w:adjustRightInd w:val="0"/>
        <w:rPr>
          <w:rFonts w:ascii="Times" w:hAnsi="Times" w:cs="Times"/>
          <w:b/>
          <w:bCs/>
          <w:sz w:val="20"/>
          <w:szCs w:val="20"/>
        </w:rPr>
      </w:pPr>
    </w:p>
    <w:p w14:paraId="5D10D7D9" w14:textId="260B33FB" w:rsidR="00826EC5" w:rsidRDefault="00826EC5" w:rsidP="00826EC5">
      <w:pPr>
        <w:autoSpaceDE w:val="0"/>
        <w:autoSpaceDN w:val="0"/>
        <w:adjustRightInd w:val="0"/>
        <w:rPr>
          <w:rFonts w:ascii="Times" w:hAnsi="Times" w:cs="Times"/>
          <w:b/>
          <w:bCs/>
          <w:sz w:val="20"/>
          <w:szCs w:val="20"/>
        </w:rPr>
      </w:pPr>
      <w:r>
        <w:rPr>
          <w:rFonts w:ascii="Calibri" w:eastAsia="Calibri" w:hAnsi="Calibri" w:cs="Calibri"/>
          <w:b/>
          <w:bCs/>
          <w:sz w:val="20"/>
          <w:szCs w:val="20"/>
        </w:rPr>
        <w:t xml:space="preserve">←  6-4.  </w:t>
      </w:r>
      <w:r w:rsidRPr="00373BD3">
        <w:rPr>
          <w:rFonts w:ascii="Calibri" w:eastAsia="Calibri" w:hAnsi="Calibri" w:cs="Calibri"/>
          <w:b/>
          <w:bCs/>
          <w:sz w:val="20"/>
          <w:szCs w:val="20"/>
        </w:rPr>
        <w:t>発達</w:t>
      </w:r>
      <w:r w:rsidRPr="00373BD3">
        <w:rPr>
          <w:rFonts w:ascii="Calibri" w:eastAsia="Calibri" w:hAnsi="Calibri" w:cs="Calibri" w:hint="eastAsia"/>
          <w:b/>
          <w:bCs/>
          <w:sz w:val="20"/>
          <w:szCs w:val="20"/>
        </w:rPr>
        <w:t>指標</w:t>
      </w:r>
      <w:r w:rsidRPr="00373BD3">
        <w:rPr>
          <w:rFonts w:ascii="Calibri" w:eastAsia="Calibri" w:hAnsi="Calibri" w:cs="Calibri" w:hint="eastAsia"/>
          <w:bCs/>
          <w:sz w:val="20"/>
          <w:szCs w:val="20"/>
        </w:rPr>
        <w:t>関連</w:t>
      </w:r>
      <w:r w:rsidRPr="00373BD3">
        <w:rPr>
          <w:rFonts w:ascii="Calibri" w:eastAsia="Calibri" w:hAnsi="Calibri" w:cs="Calibri"/>
          <w:bCs/>
          <w:sz w:val="20"/>
          <w:szCs w:val="20"/>
        </w:rPr>
        <w:t>の解析プログラムの説明</w:t>
      </w:r>
    </w:p>
    <w:p w14:paraId="7CBF299D" w14:textId="1E3B64D4" w:rsidR="00826EC5" w:rsidRDefault="00826EC5" w:rsidP="008D4D65">
      <w:pPr>
        <w:autoSpaceDE w:val="0"/>
        <w:autoSpaceDN w:val="0"/>
        <w:adjustRightInd w:val="0"/>
        <w:rPr>
          <w:rFonts w:ascii="Times" w:hAnsi="Times" w:cs="Times"/>
          <w:b/>
          <w:bCs/>
          <w:sz w:val="20"/>
          <w:szCs w:val="20"/>
        </w:rPr>
      </w:pPr>
    </w:p>
    <w:p w14:paraId="4CAC5BE7" w14:textId="01EE9206" w:rsidR="00826EC5" w:rsidRDefault="00826EC5" w:rsidP="008D4D65">
      <w:pPr>
        <w:autoSpaceDE w:val="0"/>
        <w:autoSpaceDN w:val="0"/>
        <w:adjustRightInd w:val="0"/>
        <w:rPr>
          <w:rFonts w:ascii="Times" w:hAnsi="Times" w:cs="Times"/>
          <w:b/>
          <w:bCs/>
          <w:sz w:val="20"/>
          <w:szCs w:val="20"/>
        </w:rPr>
      </w:pPr>
    </w:p>
    <w:p w14:paraId="0B4E8E1A" w14:textId="57F9792B" w:rsidR="00826EC5" w:rsidRDefault="00826EC5" w:rsidP="008D4D65">
      <w:pPr>
        <w:autoSpaceDE w:val="0"/>
        <w:autoSpaceDN w:val="0"/>
        <w:adjustRightInd w:val="0"/>
        <w:rPr>
          <w:rFonts w:ascii="Times" w:hAnsi="Times" w:cs="Times"/>
          <w:b/>
          <w:bCs/>
          <w:sz w:val="20"/>
          <w:szCs w:val="20"/>
        </w:rPr>
      </w:pPr>
    </w:p>
    <w:p w14:paraId="5FAE4579" w14:textId="77777777" w:rsidR="00826EC5" w:rsidRDefault="00826EC5" w:rsidP="008D4D65">
      <w:pPr>
        <w:autoSpaceDE w:val="0"/>
        <w:autoSpaceDN w:val="0"/>
        <w:adjustRightInd w:val="0"/>
        <w:rPr>
          <w:rFonts w:ascii="Times" w:hAnsi="Times" w:cs="Times"/>
          <w:b/>
          <w:bCs/>
          <w:sz w:val="20"/>
          <w:szCs w:val="20"/>
        </w:rPr>
      </w:pPr>
    </w:p>
    <w:p w14:paraId="667AD33D" w14:textId="467E1E80" w:rsidR="00826EC5" w:rsidRPr="008D4D65" w:rsidRDefault="00826EC5" w:rsidP="008D4D65">
      <w:pPr>
        <w:autoSpaceDE w:val="0"/>
        <w:autoSpaceDN w:val="0"/>
        <w:adjustRightInd w:val="0"/>
        <w:rPr>
          <w:rFonts w:ascii="Times" w:hAnsi="Times" w:cs="Times"/>
          <w:b/>
          <w:bCs/>
          <w:sz w:val="20"/>
          <w:szCs w:val="20"/>
        </w:rPr>
      </w:pPr>
    </w:p>
    <w:p w14:paraId="7210E2B0" w14:textId="782862C8" w:rsidR="0077654C" w:rsidRDefault="008D4D65" w:rsidP="008D4D65">
      <w:pPr>
        <w:autoSpaceDE w:val="0"/>
        <w:autoSpaceDN w:val="0"/>
        <w:adjustRightInd w:val="0"/>
        <w:rPr>
          <w:rFonts w:ascii="Times" w:hAnsi="Times" w:cs="Times"/>
          <w:b/>
          <w:bCs/>
          <w:sz w:val="20"/>
          <w:szCs w:val="20"/>
        </w:rPr>
      </w:pPr>
      <w:r w:rsidRPr="008D4D65">
        <w:rPr>
          <w:rFonts w:ascii="Times" w:hAnsi="Times" w:cs="Times" w:hint="eastAsia"/>
          <w:b/>
          <w:bCs/>
          <w:sz w:val="20"/>
          <w:szCs w:val="20"/>
        </w:rPr>
        <w:lastRenderedPageBreak/>
        <w:tab/>
      </w:r>
      <w:r w:rsidRPr="008D4D65">
        <w:rPr>
          <w:rFonts w:ascii="Times" w:hAnsi="Times" w:cs="Times" w:hint="eastAsia"/>
          <w:b/>
          <w:bCs/>
          <w:sz w:val="20"/>
          <w:szCs w:val="20"/>
        </w:rPr>
        <w:t>★サンプルファイル</w:t>
      </w:r>
    </w:p>
    <w:p w14:paraId="0B4605A6" w14:textId="55043AC5" w:rsidR="0077654C" w:rsidRDefault="0077654C" w:rsidP="008D4D65">
      <w:pPr>
        <w:autoSpaceDE w:val="0"/>
        <w:autoSpaceDN w:val="0"/>
        <w:adjustRightInd w:val="0"/>
        <w:rPr>
          <w:rFonts w:ascii="Times" w:hAnsi="Times" w:cs="Times"/>
          <w:b/>
          <w:bCs/>
          <w:sz w:val="20"/>
          <w:szCs w:val="20"/>
        </w:rPr>
      </w:pPr>
      <w:r>
        <w:rPr>
          <w:rFonts w:ascii="Times" w:hAnsi="Times" w:cs="Times"/>
          <w:b/>
          <w:bCs/>
          <w:noProof/>
          <w:sz w:val="20"/>
          <w:szCs w:val="20"/>
        </w:rPr>
        <w:drawing>
          <wp:anchor distT="0" distB="0" distL="114300" distR="114300" simplePos="0" relativeHeight="251660288" behindDoc="0" locked="0" layoutInCell="1" allowOverlap="1" wp14:anchorId="26C069B2" wp14:editId="5283542E">
            <wp:simplePos x="0" y="0"/>
            <wp:positionH relativeFrom="column">
              <wp:posOffset>0</wp:posOffset>
            </wp:positionH>
            <wp:positionV relativeFrom="paragraph">
              <wp:posOffset>51435</wp:posOffset>
            </wp:positionV>
            <wp:extent cx="3899535" cy="2685234"/>
            <wp:effectExtent l="0" t="0" r="0" b="762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wampke.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9535" cy="2685234"/>
                    </a:xfrm>
                    <a:prstGeom prst="rect">
                      <a:avLst/>
                    </a:prstGeom>
                  </pic:spPr>
                </pic:pic>
              </a:graphicData>
            </a:graphic>
            <wp14:sizeRelH relativeFrom="page">
              <wp14:pctWidth>0</wp14:pctWidth>
            </wp14:sizeRelH>
            <wp14:sizeRelV relativeFrom="page">
              <wp14:pctHeight>0</wp14:pctHeight>
            </wp14:sizeRelV>
          </wp:anchor>
        </w:drawing>
      </w:r>
    </w:p>
    <w:p w14:paraId="18535BA4" w14:textId="77777777" w:rsidR="0077654C" w:rsidRDefault="0077654C" w:rsidP="008D4D65">
      <w:pPr>
        <w:autoSpaceDE w:val="0"/>
        <w:autoSpaceDN w:val="0"/>
        <w:adjustRightInd w:val="0"/>
        <w:rPr>
          <w:rFonts w:ascii="Times" w:hAnsi="Times" w:cs="Times"/>
          <w:b/>
          <w:bCs/>
          <w:sz w:val="20"/>
          <w:szCs w:val="20"/>
        </w:rPr>
      </w:pPr>
    </w:p>
    <w:p w14:paraId="50EF6E1B" w14:textId="77777777" w:rsidR="0077654C" w:rsidRPr="008D4D65" w:rsidRDefault="0077654C" w:rsidP="008D4D65">
      <w:pPr>
        <w:autoSpaceDE w:val="0"/>
        <w:autoSpaceDN w:val="0"/>
        <w:adjustRightInd w:val="0"/>
        <w:rPr>
          <w:rFonts w:ascii="Times" w:hAnsi="Times" w:cs="Times"/>
          <w:b/>
          <w:bCs/>
          <w:sz w:val="20"/>
          <w:szCs w:val="20"/>
        </w:rPr>
      </w:pPr>
    </w:p>
    <w:p w14:paraId="3B1689BF" w14:textId="27D94A65" w:rsidR="008D4D65" w:rsidRPr="00B810E2" w:rsidRDefault="0077654C" w:rsidP="008D4D65">
      <w:pPr>
        <w:autoSpaceDE w:val="0"/>
        <w:autoSpaceDN w:val="0"/>
        <w:adjustRightInd w:val="0"/>
        <w:rPr>
          <w:rFonts w:asciiTheme="majorHAnsi" w:hAnsiTheme="majorHAnsi" w:cstheme="majorHAnsi"/>
          <w:bCs/>
          <w:sz w:val="20"/>
          <w:szCs w:val="20"/>
        </w:rPr>
      </w:pPr>
      <w:r>
        <w:rPr>
          <w:rFonts w:asciiTheme="majorHAnsi" w:hAnsiTheme="majorHAnsi" w:cstheme="majorHAnsi"/>
          <w:bCs/>
          <w:sz w:val="20"/>
          <w:szCs w:val="20"/>
        </w:rPr>
        <w:t xml:space="preserve">←  </w:t>
      </w:r>
      <w:proofErr w:type="spellStart"/>
      <w:r>
        <w:rPr>
          <w:rFonts w:asciiTheme="majorHAnsi" w:hAnsiTheme="majorHAnsi" w:cstheme="majorHAnsi"/>
          <w:bCs/>
          <w:sz w:val="20"/>
          <w:szCs w:val="20"/>
        </w:rPr>
        <w:t>da:i</w:t>
      </w:r>
      <w:proofErr w:type="spellEnd"/>
      <w:r>
        <w:rPr>
          <w:rFonts w:asciiTheme="majorHAnsi" w:hAnsiTheme="majorHAnsi" w:cstheme="majorHAnsi"/>
          <w:bCs/>
          <w:sz w:val="20"/>
          <w:szCs w:val="20"/>
        </w:rPr>
        <w:t xml:space="preserve">    </w:t>
      </w:r>
      <w:r w:rsidR="008D4D65" w:rsidRPr="00B810E2">
        <w:rPr>
          <w:rFonts w:asciiTheme="majorHAnsi" w:hAnsiTheme="majorHAnsi" w:cstheme="majorHAnsi"/>
          <w:bCs/>
          <w:sz w:val="20"/>
          <w:szCs w:val="20"/>
        </w:rPr>
        <w:t>音の伸ばし</w:t>
      </w:r>
    </w:p>
    <w:p w14:paraId="09C25786" w14:textId="391DF962" w:rsidR="008D4D65" w:rsidRPr="00B810E2" w:rsidRDefault="0077654C" w:rsidP="008D4D65">
      <w:pPr>
        <w:autoSpaceDE w:val="0"/>
        <w:autoSpaceDN w:val="0"/>
        <w:adjustRightInd w:val="0"/>
        <w:rPr>
          <w:rFonts w:asciiTheme="majorHAnsi" w:hAnsiTheme="majorHAnsi" w:cstheme="majorHAnsi"/>
          <w:bCs/>
          <w:sz w:val="20"/>
          <w:szCs w:val="20"/>
        </w:rPr>
      </w:pPr>
      <w:r>
        <w:rPr>
          <w:rFonts w:asciiTheme="majorHAnsi" w:hAnsiTheme="majorHAnsi" w:cstheme="majorHAnsi"/>
          <w:bCs/>
          <w:sz w:val="20"/>
          <w:szCs w:val="20"/>
        </w:rPr>
        <w:t xml:space="preserve">←  </w:t>
      </w:r>
      <w:r w:rsidR="008D4D65" w:rsidRPr="00B810E2">
        <w:rPr>
          <w:rFonts w:asciiTheme="majorHAnsi" w:hAnsiTheme="majorHAnsi" w:cstheme="majorHAnsi"/>
          <w:bCs/>
          <w:sz w:val="20"/>
          <w:szCs w:val="20"/>
        </w:rPr>
        <w:t xml:space="preserve">&amp;n </w:t>
      </w:r>
      <w:r w:rsidR="008D4D65" w:rsidRPr="00B810E2">
        <w:rPr>
          <w:rFonts w:asciiTheme="majorHAnsi" w:hAnsiTheme="majorHAnsi" w:cstheme="majorHAnsi"/>
          <w:bCs/>
          <w:sz w:val="20"/>
          <w:szCs w:val="20"/>
        </w:rPr>
        <w:t xml:space="preserve">　</w:t>
      </w:r>
      <w:r>
        <w:rPr>
          <w:rFonts w:asciiTheme="majorHAnsi" w:hAnsiTheme="majorHAnsi" w:cstheme="majorHAnsi"/>
          <w:bCs/>
          <w:sz w:val="20"/>
          <w:szCs w:val="20"/>
        </w:rPr>
        <w:t xml:space="preserve">  </w:t>
      </w:r>
      <w:r w:rsidR="008D4D65" w:rsidRPr="00B810E2">
        <w:rPr>
          <w:rFonts w:asciiTheme="majorHAnsi" w:hAnsiTheme="majorHAnsi" w:cstheme="majorHAnsi"/>
          <w:bCs/>
          <w:sz w:val="20"/>
          <w:szCs w:val="20"/>
        </w:rPr>
        <w:t>言いかけ</w:t>
      </w:r>
    </w:p>
    <w:p w14:paraId="76C02BEE" w14:textId="27230596" w:rsidR="008D4D65" w:rsidRDefault="0077654C" w:rsidP="008D4D65">
      <w:pPr>
        <w:autoSpaceDE w:val="0"/>
        <w:autoSpaceDN w:val="0"/>
        <w:adjustRightInd w:val="0"/>
        <w:rPr>
          <w:rFonts w:asciiTheme="majorHAnsi" w:hAnsiTheme="majorHAnsi" w:cstheme="majorHAnsi"/>
          <w:bCs/>
          <w:sz w:val="20"/>
          <w:szCs w:val="20"/>
        </w:rPr>
      </w:pPr>
      <w:r>
        <w:rPr>
          <w:rFonts w:asciiTheme="majorHAnsi" w:hAnsiTheme="majorHAnsi" w:cstheme="majorHAnsi"/>
          <w:bCs/>
          <w:sz w:val="20"/>
          <w:szCs w:val="20"/>
        </w:rPr>
        <w:t xml:space="preserve">←  </w:t>
      </w:r>
      <w:proofErr w:type="spellStart"/>
      <w:r w:rsidR="008D4D65" w:rsidRPr="00B810E2">
        <w:rPr>
          <w:rFonts w:asciiTheme="majorHAnsi" w:hAnsiTheme="majorHAnsi" w:cstheme="majorHAnsi"/>
          <w:bCs/>
          <w:sz w:val="20"/>
          <w:szCs w:val="20"/>
        </w:rPr>
        <w:t>ha^ya</w:t>
      </w:r>
      <w:proofErr w:type="spellEnd"/>
      <w:r w:rsidR="008D4D65" w:rsidRPr="00B810E2">
        <w:rPr>
          <w:rFonts w:asciiTheme="majorHAnsi" w:hAnsiTheme="majorHAnsi" w:cstheme="majorHAnsi"/>
          <w:bCs/>
          <w:sz w:val="20"/>
          <w:szCs w:val="20"/>
        </w:rPr>
        <w:t xml:space="preserve">  </w:t>
      </w:r>
      <w:r>
        <w:rPr>
          <w:rFonts w:asciiTheme="majorHAnsi" w:hAnsiTheme="majorHAnsi" w:cstheme="majorHAnsi"/>
          <w:bCs/>
          <w:sz w:val="20"/>
          <w:szCs w:val="20"/>
        </w:rPr>
        <w:t xml:space="preserve"> </w:t>
      </w:r>
      <w:r w:rsidR="008D4D65" w:rsidRPr="00B810E2">
        <w:rPr>
          <w:rFonts w:asciiTheme="majorHAnsi" w:hAnsiTheme="majorHAnsi" w:cstheme="majorHAnsi"/>
          <w:bCs/>
          <w:sz w:val="20"/>
          <w:szCs w:val="20"/>
        </w:rPr>
        <w:t>語内ポーズ</w:t>
      </w:r>
    </w:p>
    <w:p w14:paraId="61FF4572" w14:textId="614C86EA" w:rsidR="0077654C" w:rsidRPr="00B810E2" w:rsidRDefault="0077654C" w:rsidP="008D4D65">
      <w:pPr>
        <w:autoSpaceDE w:val="0"/>
        <w:autoSpaceDN w:val="0"/>
        <w:adjustRightInd w:val="0"/>
        <w:rPr>
          <w:rFonts w:asciiTheme="majorHAnsi" w:hAnsiTheme="majorHAnsi" w:cstheme="majorHAnsi"/>
          <w:bCs/>
          <w:sz w:val="20"/>
          <w:szCs w:val="20"/>
        </w:rPr>
      </w:pPr>
    </w:p>
    <w:p w14:paraId="639FBE9D" w14:textId="24340AA2" w:rsidR="008D4D65" w:rsidRPr="00B810E2" w:rsidRDefault="0077654C" w:rsidP="008D4D65">
      <w:pPr>
        <w:autoSpaceDE w:val="0"/>
        <w:autoSpaceDN w:val="0"/>
        <w:adjustRightInd w:val="0"/>
        <w:rPr>
          <w:rFonts w:asciiTheme="majorHAnsi" w:hAnsiTheme="majorHAnsi" w:cstheme="majorHAnsi"/>
          <w:bCs/>
          <w:sz w:val="20"/>
          <w:szCs w:val="20"/>
        </w:rPr>
      </w:pPr>
      <w:r>
        <w:rPr>
          <w:rFonts w:asciiTheme="majorHAnsi" w:hAnsiTheme="majorHAnsi" w:cstheme="majorHAnsi"/>
          <w:bCs/>
          <w:sz w:val="20"/>
          <w:szCs w:val="20"/>
        </w:rPr>
        <w:t xml:space="preserve">← </w:t>
      </w:r>
      <w:r w:rsidRPr="00B810E2">
        <w:rPr>
          <w:rFonts w:asciiTheme="majorHAnsi" w:hAnsiTheme="majorHAnsi" w:cstheme="majorHAnsi"/>
          <w:bCs/>
          <w:sz w:val="20"/>
          <w:szCs w:val="20"/>
        </w:rPr>
        <w:t xml:space="preserve"> </w:t>
      </w:r>
      <w:r w:rsidR="008D4D65" w:rsidRPr="00B810E2">
        <w:rPr>
          <w:rFonts w:asciiTheme="majorHAnsi" w:hAnsiTheme="majorHAnsi" w:cstheme="majorHAnsi"/>
          <w:bCs/>
          <w:sz w:val="20"/>
          <w:szCs w:val="20"/>
        </w:rPr>
        <w:t xml:space="preserve">[//] </w:t>
      </w:r>
      <w:r>
        <w:rPr>
          <w:rFonts w:asciiTheme="majorHAnsi" w:hAnsiTheme="majorHAnsi" w:cstheme="majorHAnsi"/>
          <w:bCs/>
          <w:sz w:val="20"/>
          <w:szCs w:val="20"/>
        </w:rPr>
        <w:t xml:space="preserve">     </w:t>
      </w:r>
      <w:r w:rsidR="008D4D65" w:rsidRPr="00B810E2">
        <w:rPr>
          <w:rFonts w:asciiTheme="majorHAnsi" w:hAnsiTheme="majorHAnsi" w:cstheme="majorHAnsi"/>
          <w:bCs/>
          <w:sz w:val="20"/>
          <w:szCs w:val="20"/>
        </w:rPr>
        <w:t>言い直し</w:t>
      </w:r>
    </w:p>
    <w:p w14:paraId="7C021CC1" w14:textId="786EEB40" w:rsidR="0077654C" w:rsidRDefault="0077654C" w:rsidP="008D4D65">
      <w:pPr>
        <w:autoSpaceDE w:val="0"/>
        <w:autoSpaceDN w:val="0"/>
        <w:adjustRightInd w:val="0"/>
        <w:rPr>
          <w:rFonts w:asciiTheme="majorHAnsi" w:hAnsiTheme="majorHAnsi" w:cstheme="majorHAnsi"/>
          <w:bCs/>
          <w:sz w:val="20"/>
          <w:szCs w:val="20"/>
        </w:rPr>
      </w:pPr>
      <w:r>
        <w:rPr>
          <w:rFonts w:asciiTheme="majorHAnsi" w:hAnsiTheme="majorHAnsi" w:cstheme="majorHAnsi"/>
          <w:bCs/>
          <w:sz w:val="20"/>
          <w:szCs w:val="20"/>
        </w:rPr>
        <w:t>←  %</w:t>
      </w:r>
      <w:proofErr w:type="spellStart"/>
      <w:r>
        <w:rPr>
          <w:rFonts w:asciiTheme="majorHAnsi" w:hAnsiTheme="majorHAnsi" w:cstheme="majorHAnsi"/>
          <w:bCs/>
          <w:sz w:val="20"/>
          <w:szCs w:val="20"/>
        </w:rPr>
        <w:t>mor</w:t>
      </w:r>
      <w:proofErr w:type="spellEnd"/>
      <w:r>
        <w:rPr>
          <w:rFonts w:asciiTheme="majorHAnsi" w:hAnsiTheme="majorHAnsi" w:cstheme="majorHAnsi"/>
          <w:bCs/>
          <w:sz w:val="20"/>
          <w:szCs w:val="20"/>
        </w:rPr>
        <w:t xml:space="preserve">   </w:t>
      </w:r>
      <w:r>
        <w:rPr>
          <w:rFonts w:asciiTheme="majorHAnsi" w:hAnsiTheme="majorHAnsi" w:cstheme="majorHAnsi"/>
          <w:bCs/>
          <w:sz w:val="20"/>
          <w:szCs w:val="20"/>
        </w:rPr>
        <w:t xml:space="preserve">形態素解析　</w:t>
      </w:r>
    </w:p>
    <w:p w14:paraId="78160E0C" w14:textId="46249A19" w:rsidR="0077654C" w:rsidRDefault="00373BD3" w:rsidP="008D4D65">
      <w:pPr>
        <w:autoSpaceDE w:val="0"/>
        <w:autoSpaceDN w:val="0"/>
        <w:adjustRightInd w:val="0"/>
        <w:rPr>
          <w:rFonts w:asciiTheme="majorHAnsi" w:hAnsiTheme="majorHAnsi" w:cstheme="majorHAnsi"/>
          <w:bCs/>
          <w:sz w:val="20"/>
          <w:szCs w:val="20"/>
        </w:rPr>
      </w:pPr>
      <w:r>
        <w:rPr>
          <w:rFonts w:asciiTheme="majorHAnsi" w:hAnsiTheme="majorHAnsi" w:cstheme="majorHAnsi"/>
          <w:bCs/>
          <w:sz w:val="20"/>
          <w:szCs w:val="20"/>
        </w:rPr>
        <w:t xml:space="preserve">　</w:t>
      </w:r>
      <w:r>
        <w:rPr>
          <w:rFonts w:asciiTheme="majorHAnsi" w:hAnsiTheme="majorHAnsi" w:cstheme="majorHAnsi"/>
          <w:bCs/>
          <w:sz w:val="20"/>
          <w:szCs w:val="20"/>
        </w:rPr>
        <w:t xml:space="preserve">                    </w:t>
      </w:r>
      <w:r>
        <w:rPr>
          <w:rFonts w:asciiTheme="majorHAnsi" w:hAnsiTheme="majorHAnsi" w:cstheme="majorHAnsi" w:hint="eastAsia"/>
          <w:bCs/>
          <w:sz w:val="20"/>
          <w:szCs w:val="20"/>
        </w:rPr>
        <w:t>など</w:t>
      </w:r>
    </w:p>
    <w:p w14:paraId="0125DEF8" w14:textId="1862B9D8" w:rsidR="0077654C" w:rsidRDefault="0077654C" w:rsidP="008D4D65">
      <w:pPr>
        <w:autoSpaceDE w:val="0"/>
        <w:autoSpaceDN w:val="0"/>
        <w:adjustRightInd w:val="0"/>
        <w:rPr>
          <w:rFonts w:asciiTheme="majorHAnsi" w:hAnsiTheme="majorHAnsi" w:cstheme="majorHAnsi"/>
          <w:bCs/>
          <w:sz w:val="20"/>
          <w:szCs w:val="20"/>
        </w:rPr>
      </w:pPr>
    </w:p>
    <w:p w14:paraId="475FEE15" w14:textId="626AB0C3" w:rsidR="008D4D65" w:rsidRPr="008D4D65" w:rsidRDefault="008D4D65" w:rsidP="008D4D65">
      <w:pPr>
        <w:autoSpaceDE w:val="0"/>
        <w:autoSpaceDN w:val="0"/>
        <w:adjustRightInd w:val="0"/>
        <w:rPr>
          <w:rFonts w:ascii="Times" w:hAnsi="Times" w:cs="Times"/>
          <w:b/>
          <w:bCs/>
          <w:sz w:val="20"/>
          <w:szCs w:val="20"/>
        </w:rPr>
      </w:pPr>
      <w:r w:rsidRPr="008D4D65">
        <w:rPr>
          <w:rFonts w:ascii="Times" w:hAnsi="Times" w:cs="Times" w:hint="eastAsia"/>
          <w:b/>
          <w:bCs/>
          <w:sz w:val="20"/>
          <w:szCs w:val="20"/>
        </w:rPr>
        <w:t>★</w:t>
      </w:r>
      <w:r w:rsidRPr="008D4D65">
        <w:rPr>
          <w:rFonts w:ascii="Times" w:hAnsi="Times" w:cs="Times" w:hint="eastAsia"/>
          <w:b/>
          <w:bCs/>
          <w:sz w:val="20"/>
          <w:szCs w:val="20"/>
        </w:rPr>
        <w:t xml:space="preserve">KIDEVAL: </w:t>
      </w:r>
      <w:r w:rsidRPr="008D4D65">
        <w:rPr>
          <w:rFonts w:ascii="Times" w:hAnsi="Times" w:cs="Times" w:hint="eastAsia"/>
          <w:b/>
          <w:bCs/>
          <w:sz w:val="20"/>
          <w:szCs w:val="20"/>
        </w:rPr>
        <w:t>発達指標のパッケージ</w:t>
      </w:r>
    </w:p>
    <w:p w14:paraId="463D7159" w14:textId="2F6441C8" w:rsidR="008D4D65" w:rsidRPr="008D4D65" w:rsidRDefault="008D4D65" w:rsidP="008D4D65">
      <w:pPr>
        <w:autoSpaceDE w:val="0"/>
        <w:autoSpaceDN w:val="0"/>
        <w:adjustRightInd w:val="0"/>
        <w:rPr>
          <w:rFonts w:ascii="Times" w:hAnsi="Times" w:cs="Times"/>
          <w:b/>
          <w:bCs/>
          <w:sz w:val="20"/>
          <w:szCs w:val="20"/>
        </w:rPr>
      </w:pPr>
      <w:r w:rsidRPr="008D4D65">
        <w:rPr>
          <w:rFonts w:ascii="Times" w:hAnsi="Times" w:cs="Times" w:hint="eastAsia"/>
          <w:b/>
          <w:bCs/>
          <w:sz w:val="20"/>
          <w:szCs w:val="20"/>
        </w:rPr>
        <w:tab/>
        <w:t>KIDEVAL</w:t>
      </w:r>
      <w:r w:rsidRPr="008D4D65">
        <w:rPr>
          <w:rFonts w:ascii="Times" w:hAnsi="Times" w:cs="Times" w:hint="eastAsia"/>
          <w:b/>
          <w:bCs/>
          <w:sz w:val="20"/>
          <w:szCs w:val="20"/>
        </w:rPr>
        <w:t>では一つのコマンドで複数の発達指標の結果を合わせてエクセルシート</w:t>
      </w:r>
    </w:p>
    <w:p w14:paraId="3E323561" w14:textId="3AE1368C" w:rsidR="008D4D65" w:rsidRPr="008D4D65" w:rsidRDefault="008D4D65" w:rsidP="008D4D65">
      <w:pPr>
        <w:autoSpaceDE w:val="0"/>
        <w:autoSpaceDN w:val="0"/>
        <w:adjustRightInd w:val="0"/>
        <w:rPr>
          <w:rFonts w:ascii="Times" w:hAnsi="Times" w:cs="Times"/>
          <w:b/>
          <w:bCs/>
          <w:sz w:val="20"/>
          <w:szCs w:val="20"/>
        </w:rPr>
      </w:pPr>
      <w:r w:rsidRPr="008D4D65">
        <w:rPr>
          <w:rFonts w:ascii="Times" w:hAnsi="Times" w:cs="Times" w:hint="eastAsia"/>
          <w:b/>
          <w:bCs/>
          <w:sz w:val="20"/>
          <w:szCs w:val="20"/>
        </w:rPr>
        <w:tab/>
      </w:r>
      <w:r w:rsidRPr="008D4D65">
        <w:rPr>
          <w:rFonts w:ascii="Times" w:hAnsi="Times" w:cs="Times" w:hint="eastAsia"/>
          <w:b/>
          <w:bCs/>
          <w:sz w:val="20"/>
          <w:szCs w:val="20"/>
        </w:rPr>
        <w:t>として出力します。形態素解析の</w:t>
      </w:r>
      <w:r w:rsidRPr="008D4D65">
        <w:rPr>
          <w:rFonts w:ascii="Times" w:hAnsi="Times" w:cs="Times" w:hint="eastAsia"/>
          <w:b/>
          <w:bCs/>
          <w:sz w:val="20"/>
          <w:szCs w:val="20"/>
        </w:rPr>
        <w:t>%</w:t>
      </w:r>
      <w:proofErr w:type="spellStart"/>
      <w:r w:rsidRPr="008D4D65">
        <w:rPr>
          <w:rFonts w:ascii="Times" w:hAnsi="Times" w:cs="Times" w:hint="eastAsia"/>
          <w:b/>
          <w:bCs/>
          <w:sz w:val="20"/>
          <w:szCs w:val="20"/>
        </w:rPr>
        <w:t>mor</w:t>
      </w:r>
      <w:proofErr w:type="spellEnd"/>
      <w:r w:rsidRPr="008D4D65">
        <w:rPr>
          <w:rFonts w:ascii="Times" w:hAnsi="Times" w:cs="Times" w:hint="eastAsia"/>
          <w:b/>
          <w:bCs/>
          <w:sz w:val="20"/>
          <w:szCs w:val="20"/>
        </w:rPr>
        <w:t>ティアをもとに、</w:t>
      </w:r>
      <w:r w:rsidRPr="008D4D65">
        <w:rPr>
          <w:rFonts w:ascii="Times" w:hAnsi="Times" w:cs="Times" w:hint="eastAsia"/>
          <w:b/>
          <w:bCs/>
          <w:sz w:val="20"/>
          <w:szCs w:val="20"/>
        </w:rPr>
        <w:t xml:space="preserve"> </w:t>
      </w:r>
      <w:r w:rsidRPr="008D4D65">
        <w:rPr>
          <w:rFonts w:ascii="Times" w:hAnsi="Times" w:cs="Times" w:hint="eastAsia"/>
          <w:b/>
          <w:bCs/>
          <w:sz w:val="20"/>
          <w:szCs w:val="20"/>
        </w:rPr>
        <w:t>平均発話長（</w:t>
      </w:r>
      <w:r w:rsidRPr="008D4D65">
        <w:rPr>
          <w:rFonts w:ascii="Times" w:hAnsi="Times" w:cs="Times" w:hint="eastAsia"/>
          <w:b/>
          <w:bCs/>
          <w:sz w:val="20"/>
          <w:szCs w:val="20"/>
        </w:rPr>
        <w:t>MLU</w:t>
      </w:r>
      <w:r w:rsidRPr="008D4D65">
        <w:rPr>
          <w:rFonts w:ascii="Times" w:hAnsi="Times" w:cs="Times" w:hint="eastAsia"/>
          <w:b/>
          <w:bCs/>
          <w:sz w:val="20"/>
          <w:szCs w:val="20"/>
        </w:rPr>
        <w:t>）、</w:t>
      </w:r>
    </w:p>
    <w:p w14:paraId="2736A01C" w14:textId="215A641E" w:rsidR="008D4D65" w:rsidRPr="008D4D65" w:rsidRDefault="008D4D65" w:rsidP="008D4D65">
      <w:pPr>
        <w:autoSpaceDE w:val="0"/>
        <w:autoSpaceDN w:val="0"/>
        <w:adjustRightInd w:val="0"/>
        <w:rPr>
          <w:rFonts w:ascii="Times" w:hAnsi="Times" w:cs="Times"/>
          <w:b/>
          <w:bCs/>
          <w:sz w:val="20"/>
          <w:szCs w:val="20"/>
        </w:rPr>
      </w:pPr>
      <w:r w:rsidRPr="008D4D65">
        <w:rPr>
          <w:rFonts w:ascii="Times" w:hAnsi="Times" w:cs="Times" w:hint="eastAsia"/>
          <w:b/>
          <w:bCs/>
          <w:sz w:val="20"/>
          <w:szCs w:val="20"/>
        </w:rPr>
        <w:tab/>
      </w:r>
      <w:r w:rsidRPr="008D4D65">
        <w:rPr>
          <w:rFonts w:ascii="Times" w:hAnsi="Times" w:cs="Times" w:hint="eastAsia"/>
          <w:b/>
          <w:bCs/>
          <w:sz w:val="20"/>
          <w:szCs w:val="20"/>
        </w:rPr>
        <w:t>文法発達指標（</w:t>
      </w:r>
      <w:r w:rsidRPr="008D4D65">
        <w:rPr>
          <w:rFonts w:ascii="Times" w:hAnsi="Times" w:cs="Times" w:hint="eastAsia"/>
          <w:b/>
          <w:bCs/>
          <w:sz w:val="20"/>
          <w:szCs w:val="20"/>
        </w:rPr>
        <w:t>DSSJ</w:t>
      </w:r>
      <w:r w:rsidRPr="008D4D65">
        <w:rPr>
          <w:rFonts w:ascii="Times" w:hAnsi="Times" w:cs="Times" w:hint="eastAsia"/>
          <w:b/>
          <w:bCs/>
          <w:sz w:val="20"/>
          <w:szCs w:val="20"/>
        </w:rPr>
        <w:t>）、異なり語数・述べ語数の比率（</w:t>
      </w:r>
      <w:r w:rsidRPr="008D4D65">
        <w:rPr>
          <w:rFonts w:ascii="Times" w:hAnsi="Times" w:cs="Times" w:hint="eastAsia"/>
          <w:b/>
          <w:bCs/>
          <w:sz w:val="20"/>
          <w:szCs w:val="20"/>
        </w:rPr>
        <w:t>TTR</w:t>
      </w:r>
      <w:r w:rsidR="003645FB">
        <w:rPr>
          <w:rFonts w:ascii="Times" w:hAnsi="Times" w:cs="Times" w:hint="eastAsia"/>
          <w:b/>
          <w:bCs/>
          <w:sz w:val="20"/>
          <w:szCs w:val="20"/>
        </w:rPr>
        <w:t>）、名詞、動詞など</w:t>
      </w:r>
    </w:p>
    <w:p w14:paraId="75A90BCA" w14:textId="37A79063" w:rsidR="008D4D65" w:rsidRPr="008D4D65" w:rsidRDefault="008D4D65" w:rsidP="008D4D65">
      <w:pPr>
        <w:autoSpaceDE w:val="0"/>
        <w:autoSpaceDN w:val="0"/>
        <w:adjustRightInd w:val="0"/>
        <w:rPr>
          <w:rFonts w:ascii="Times" w:hAnsi="Times" w:cs="Times"/>
          <w:b/>
          <w:bCs/>
          <w:sz w:val="20"/>
          <w:szCs w:val="20"/>
        </w:rPr>
      </w:pPr>
      <w:r w:rsidRPr="008D4D65">
        <w:rPr>
          <w:rFonts w:ascii="Times" w:hAnsi="Times" w:cs="Times" w:hint="eastAsia"/>
          <w:b/>
          <w:bCs/>
          <w:sz w:val="20"/>
          <w:szCs w:val="20"/>
        </w:rPr>
        <w:tab/>
      </w:r>
      <w:r w:rsidR="003645FB">
        <w:rPr>
          <w:rFonts w:ascii="Times" w:hAnsi="Times" w:cs="Times"/>
          <w:b/>
          <w:bCs/>
          <w:sz w:val="20"/>
          <w:szCs w:val="20"/>
        </w:rPr>
        <w:t>の</w:t>
      </w:r>
      <w:r w:rsidRPr="008D4D65">
        <w:rPr>
          <w:rFonts w:ascii="Times" w:hAnsi="Times" w:cs="Times" w:hint="eastAsia"/>
          <w:b/>
          <w:bCs/>
          <w:sz w:val="20"/>
          <w:szCs w:val="20"/>
        </w:rPr>
        <w:t>品詞の数の他に、エラーや言い直しの数も計算されます。さらにデータベースの</w:t>
      </w:r>
    </w:p>
    <w:p w14:paraId="67DF9159" w14:textId="325B099F" w:rsidR="008D4D65" w:rsidRPr="008D4D65" w:rsidRDefault="008D4D65" w:rsidP="008D4D65">
      <w:pPr>
        <w:autoSpaceDE w:val="0"/>
        <w:autoSpaceDN w:val="0"/>
        <w:adjustRightInd w:val="0"/>
        <w:rPr>
          <w:rFonts w:ascii="Times" w:hAnsi="Times" w:cs="Times"/>
          <w:b/>
          <w:bCs/>
          <w:sz w:val="20"/>
          <w:szCs w:val="20"/>
        </w:rPr>
      </w:pPr>
      <w:r w:rsidRPr="008D4D65">
        <w:rPr>
          <w:rFonts w:ascii="Times" w:hAnsi="Times" w:cs="Times" w:hint="eastAsia"/>
          <w:b/>
          <w:bCs/>
          <w:sz w:val="20"/>
          <w:szCs w:val="20"/>
        </w:rPr>
        <w:tab/>
      </w:r>
      <w:r w:rsidR="003645FB" w:rsidRPr="008D4D65">
        <w:rPr>
          <w:rFonts w:ascii="Times" w:hAnsi="Times" w:cs="Times" w:hint="eastAsia"/>
          <w:b/>
          <w:bCs/>
          <w:sz w:val="20"/>
          <w:szCs w:val="20"/>
        </w:rPr>
        <w:t>他の</w:t>
      </w:r>
      <w:r w:rsidRPr="008D4D65">
        <w:rPr>
          <w:rFonts w:ascii="Times" w:hAnsi="Times" w:cs="Times" w:hint="eastAsia"/>
          <w:b/>
          <w:bCs/>
          <w:sz w:val="20"/>
          <w:szCs w:val="20"/>
        </w:rPr>
        <w:t>子どもと比較する機能も付いています。</w:t>
      </w:r>
      <w:r w:rsidRPr="008D4D65">
        <w:rPr>
          <w:rFonts w:ascii="Times" w:hAnsi="Times" w:cs="Times" w:hint="eastAsia"/>
          <w:b/>
          <w:bCs/>
          <w:sz w:val="20"/>
          <w:szCs w:val="20"/>
        </w:rPr>
        <w:t xml:space="preserve"> </w:t>
      </w:r>
    </w:p>
    <w:p w14:paraId="49449682" w14:textId="44A6559E" w:rsidR="001565ED" w:rsidRPr="006B3092" w:rsidRDefault="001565ED" w:rsidP="001565ED">
      <w:pPr>
        <w:autoSpaceDE w:val="0"/>
        <w:autoSpaceDN w:val="0"/>
        <w:adjustRightInd w:val="0"/>
        <w:rPr>
          <w:rFonts w:ascii="Times" w:hAnsi="Times" w:cs="Times"/>
          <w:sz w:val="20"/>
          <w:szCs w:val="20"/>
        </w:rPr>
      </w:pPr>
      <w:r w:rsidRPr="006B3092">
        <w:rPr>
          <w:rFonts w:ascii="Times" w:hAnsi="Times" w:cs="Times"/>
          <w:sz w:val="20"/>
          <w:szCs w:val="20"/>
        </w:rPr>
        <w:t>コマンドボックスに</w:t>
      </w:r>
      <w:proofErr w:type="spellStart"/>
      <w:r w:rsidRPr="006B3092">
        <w:rPr>
          <w:rFonts w:ascii="Times" w:hAnsi="Times" w:cs="Times"/>
          <w:sz w:val="20"/>
          <w:szCs w:val="20"/>
        </w:rPr>
        <w:t>kideval</w:t>
      </w:r>
      <w:proofErr w:type="spellEnd"/>
      <w:r w:rsidR="0077654C">
        <w:rPr>
          <w:rFonts w:ascii="Times" w:hAnsi="Times" w:cs="Times"/>
          <w:sz w:val="20"/>
          <w:szCs w:val="20"/>
        </w:rPr>
        <w:t xml:space="preserve">をタイプ　</w:t>
      </w:r>
      <w:r w:rsidR="0077654C">
        <w:rPr>
          <w:rFonts w:ascii="Times" w:hAnsi="Times" w:cs="Times"/>
          <w:sz w:val="20"/>
          <w:szCs w:val="20"/>
        </w:rPr>
        <w:t xml:space="preserve">         </w:t>
      </w:r>
      <w:r w:rsidR="0077654C" w:rsidRPr="006B3092">
        <w:rPr>
          <w:rFonts w:ascii="Times" w:hAnsi="Times" w:cs="Times"/>
          <w:sz w:val="20"/>
          <w:szCs w:val="20"/>
        </w:rPr>
        <w:t>『</w:t>
      </w:r>
      <w:r w:rsidR="0077654C" w:rsidRPr="006B3092">
        <w:rPr>
          <w:rFonts w:ascii="Times" w:hAnsi="Times" w:cs="Times"/>
          <w:sz w:val="20"/>
          <w:szCs w:val="20"/>
        </w:rPr>
        <w:t xml:space="preserve">Option </w:t>
      </w:r>
      <w:r w:rsidR="0077654C" w:rsidRPr="006B3092">
        <w:rPr>
          <w:rFonts w:ascii="Times" w:hAnsi="Times" w:cs="Times"/>
          <w:sz w:val="20"/>
          <w:szCs w:val="20"/>
        </w:rPr>
        <w:t>』</w:t>
      </w:r>
      <w:r w:rsidR="001E54C9">
        <w:rPr>
          <w:rFonts w:ascii="Times" w:hAnsi="Times" w:cs="Times"/>
          <w:sz w:val="20"/>
          <w:szCs w:val="20"/>
        </w:rPr>
        <w:t>で</w:t>
      </w:r>
      <w:r w:rsidR="0077654C" w:rsidRPr="006B3092">
        <w:rPr>
          <w:rFonts w:ascii="Times" w:hAnsi="Times" w:cs="Times"/>
          <w:sz w:val="20"/>
          <w:szCs w:val="20"/>
        </w:rPr>
        <w:t>ファイル指定</w:t>
      </w:r>
      <w:r w:rsidR="0077654C" w:rsidRPr="006B3092">
        <w:rPr>
          <w:rFonts w:ascii="Times" w:hAnsi="Times" w:cs="Times"/>
          <w:sz w:val="20"/>
          <w:szCs w:val="20"/>
        </w:rPr>
        <w:t xml:space="preserve"> </w:t>
      </w:r>
    </w:p>
    <w:p w14:paraId="76EBA6AB" w14:textId="4BC920B6" w:rsidR="001565ED" w:rsidRPr="006B3092" w:rsidRDefault="0077654C" w:rsidP="001565ED">
      <w:pPr>
        <w:autoSpaceDE w:val="0"/>
        <w:autoSpaceDN w:val="0"/>
        <w:adjustRightInd w:val="0"/>
        <w:rPr>
          <w:rFonts w:ascii="Times" w:hAnsi="Times" w:cs="Times"/>
          <w:sz w:val="20"/>
          <w:szCs w:val="20"/>
        </w:rPr>
      </w:pPr>
      <w:r w:rsidRPr="006B3092">
        <w:rPr>
          <w:rFonts w:ascii="Times" w:hAnsi="Times" w:cs="Times"/>
          <w:noProof/>
          <w:sz w:val="20"/>
          <w:szCs w:val="20"/>
        </w:rPr>
        <w:drawing>
          <wp:anchor distT="0" distB="0" distL="114300" distR="114300" simplePos="0" relativeHeight="251661312" behindDoc="0" locked="0" layoutInCell="1" allowOverlap="1" wp14:anchorId="5581BFE8" wp14:editId="4C83F92F">
            <wp:simplePos x="0" y="0"/>
            <wp:positionH relativeFrom="column">
              <wp:posOffset>2759075</wp:posOffset>
            </wp:positionH>
            <wp:positionV relativeFrom="paragraph">
              <wp:posOffset>88900</wp:posOffset>
            </wp:positionV>
            <wp:extent cx="2494915" cy="139954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491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5ED" w:rsidRPr="006B3092">
        <w:rPr>
          <w:rFonts w:ascii="Times" w:hAnsi="Times" w:cs="Times"/>
          <w:noProof/>
          <w:sz w:val="20"/>
          <w:szCs w:val="20"/>
        </w:rPr>
        <w:drawing>
          <wp:inline distT="0" distB="0" distL="0" distR="0" wp14:anchorId="3DE44260" wp14:editId="78D331D7">
            <wp:extent cx="2355668" cy="1498006"/>
            <wp:effectExtent l="0" t="0" r="6985"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9497" cy="1500441"/>
                    </a:xfrm>
                    <a:prstGeom prst="rect">
                      <a:avLst/>
                    </a:prstGeom>
                    <a:noFill/>
                    <a:ln>
                      <a:noFill/>
                    </a:ln>
                  </pic:spPr>
                </pic:pic>
              </a:graphicData>
            </a:graphic>
          </wp:inline>
        </w:drawing>
      </w:r>
    </w:p>
    <w:p w14:paraId="64E809BF" w14:textId="01E87953" w:rsidR="001565ED" w:rsidRPr="006B3092" w:rsidRDefault="00AE5A24" w:rsidP="001565ED">
      <w:pPr>
        <w:autoSpaceDE w:val="0"/>
        <w:autoSpaceDN w:val="0"/>
        <w:adjustRightInd w:val="0"/>
        <w:rPr>
          <w:rFonts w:ascii="Times" w:hAnsi="Times" w:cs="Times" w:hint="eastAsia"/>
          <w:sz w:val="20"/>
          <w:szCs w:val="20"/>
        </w:rPr>
      </w:pPr>
      <w:r>
        <w:rPr>
          <w:rFonts w:ascii="Times" w:hAnsi="Times" w:cs="Times"/>
          <w:noProof/>
          <w:sz w:val="20"/>
          <w:szCs w:val="20"/>
        </w:rPr>
        <w:drawing>
          <wp:anchor distT="0" distB="0" distL="114300" distR="114300" simplePos="0" relativeHeight="251683840" behindDoc="0" locked="0" layoutInCell="1" allowOverlap="1" wp14:anchorId="3806EA28" wp14:editId="2C4D43B7">
            <wp:simplePos x="0" y="0"/>
            <wp:positionH relativeFrom="column">
              <wp:posOffset>0</wp:posOffset>
            </wp:positionH>
            <wp:positionV relativeFrom="paragraph">
              <wp:posOffset>246380</wp:posOffset>
            </wp:positionV>
            <wp:extent cx="2375535" cy="1960880"/>
            <wp:effectExtent l="0" t="0" r="1206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5535" cy="1960880"/>
                    </a:xfrm>
                    <a:prstGeom prst="rect">
                      <a:avLst/>
                    </a:prstGeom>
                  </pic:spPr>
                </pic:pic>
              </a:graphicData>
            </a:graphic>
            <wp14:sizeRelH relativeFrom="page">
              <wp14:pctWidth>0</wp14:pctWidth>
            </wp14:sizeRelH>
            <wp14:sizeRelV relativeFrom="page">
              <wp14:pctHeight>0</wp14:pctHeight>
            </wp14:sizeRelV>
          </wp:anchor>
        </w:drawing>
      </w:r>
      <w:r w:rsidR="0077654C" w:rsidRPr="006B3092">
        <w:rPr>
          <w:rFonts w:ascii="Times" w:hAnsi="Times" w:cs="Times"/>
          <w:sz w:val="20"/>
          <w:szCs w:val="20"/>
        </w:rPr>
        <w:t>『</w:t>
      </w:r>
      <w:r w:rsidR="0077654C" w:rsidRPr="006B3092">
        <w:rPr>
          <w:rFonts w:ascii="Times" w:hAnsi="Times" w:cs="Times"/>
          <w:sz w:val="20"/>
          <w:szCs w:val="20"/>
        </w:rPr>
        <w:t xml:space="preserve">compare to database </w:t>
      </w:r>
      <w:r w:rsidR="009C7103">
        <w:rPr>
          <w:rFonts w:ascii="Times" w:hAnsi="Times" w:cs="Times"/>
          <w:sz w:val="20"/>
          <w:szCs w:val="20"/>
        </w:rPr>
        <w:t>』（データベースと比較する</w:t>
      </w:r>
      <w:r w:rsidR="0077654C" w:rsidRPr="006B3092">
        <w:rPr>
          <w:rFonts w:ascii="Times" w:hAnsi="Times" w:cs="Times"/>
          <w:sz w:val="20"/>
          <w:szCs w:val="20"/>
        </w:rPr>
        <w:t>）</w:t>
      </w:r>
      <w:r w:rsidR="005D3EF9">
        <w:rPr>
          <w:rFonts w:ascii="Times" w:hAnsi="Times" w:cs="Times"/>
          <w:sz w:val="20"/>
          <w:szCs w:val="20"/>
        </w:rPr>
        <w:t>、そして</w:t>
      </w:r>
      <w:r w:rsidR="005D3EF9">
        <w:rPr>
          <w:rFonts w:ascii="Times" w:hAnsi="Times" w:cs="Times"/>
          <w:sz w:val="20"/>
          <w:szCs w:val="20"/>
        </w:rPr>
        <w:t>Japanese-TD</w:t>
      </w:r>
      <w:r w:rsidR="005D3EF9">
        <w:rPr>
          <w:rFonts w:ascii="Times" w:hAnsi="Times" w:cs="Times"/>
          <w:sz w:val="20"/>
          <w:szCs w:val="20"/>
        </w:rPr>
        <w:t>（比較</w:t>
      </w:r>
      <w:r w:rsidR="003D5C19">
        <w:rPr>
          <w:rFonts w:ascii="Times" w:hAnsi="Times" w:cs="Times"/>
          <w:sz w:val="20"/>
          <w:szCs w:val="20"/>
        </w:rPr>
        <w:t>データ</w:t>
      </w:r>
      <w:r w:rsidR="005D3EF9">
        <w:rPr>
          <w:rFonts w:ascii="Times" w:hAnsi="Times" w:cs="Times"/>
          <w:sz w:val="20"/>
          <w:szCs w:val="20"/>
        </w:rPr>
        <w:t>）</w:t>
      </w:r>
      <w:r w:rsidR="0077654C" w:rsidRPr="006B3092">
        <w:rPr>
          <w:rFonts w:ascii="Times" w:hAnsi="Times" w:cs="Times"/>
          <w:sz w:val="20"/>
          <w:szCs w:val="20"/>
        </w:rPr>
        <w:t>をチェック</w:t>
      </w:r>
      <w:r w:rsidR="003D5C19">
        <w:rPr>
          <w:rFonts w:ascii="Times" w:hAnsi="Times" w:cs="Times"/>
          <w:sz w:val="20"/>
          <w:szCs w:val="20"/>
        </w:rPr>
        <w:t>。</w:t>
      </w:r>
    </w:p>
    <w:p w14:paraId="1FCF5072" w14:textId="015A57D7" w:rsidR="003D5C19" w:rsidRDefault="003D5C19" w:rsidP="001565ED">
      <w:pPr>
        <w:autoSpaceDE w:val="0"/>
        <w:autoSpaceDN w:val="0"/>
        <w:adjustRightInd w:val="0"/>
        <w:rPr>
          <w:rFonts w:ascii="Times" w:hAnsi="Times" w:cs="Times"/>
          <w:sz w:val="20"/>
          <w:szCs w:val="20"/>
        </w:rPr>
      </w:pPr>
      <w:r w:rsidRPr="006B3092">
        <w:rPr>
          <w:rFonts w:ascii="Times" w:hAnsi="Times" w:cs="Times"/>
          <w:noProof/>
          <w:sz w:val="20"/>
          <w:szCs w:val="20"/>
          <w:u w:color="0000E9"/>
        </w:rPr>
        <w:drawing>
          <wp:anchor distT="0" distB="0" distL="114300" distR="114300" simplePos="0" relativeHeight="251689984" behindDoc="0" locked="0" layoutInCell="1" allowOverlap="1" wp14:anchorId="26DED5C1" wp14:editId="4E830AB1">
            <wp:simplePos x="0" y="0"/>
            <wp:positionH relativeFrom="column">
              <wp:posOffset>2982595</wp:posOffset>
            </wp:positionH>
            <wp:positionV relativeFrom="paragraph">
              <wp:posOffset>348706</wp:posOffset>
            </wp:positionV>
            <wp:extent cx="2223135" cy="1407795"/>
            <wp:effectExtent l="0" t="0" r="1206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313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hint="eastAsia"/>
          <w:sz w:val="20"/>
          <w:szCs w:val="20"/>
        </w:rPr>
        <w:t xml:space="preserve">         </w:t>
      </w:r>
      <w:r w:rsidR="00726A19" w:rsidRPr="006B3092">
        <w:rPr>
          <w:rFonts w:ascii="Times" w:hAnsi="Times" w:cs="Times"/>
          <w:sz w:val="20"/>
          <w:szCs w:val="20"/>
        </w:rPr>
        <w:t>コマンドボックスのコマンド</w:t>
      </w:r>
      <w:r w:rsidR="00726A19">
        <w:rPr>
          <w:rFonts w:ascii="Times" w:hAnsi="Times" w:cs="Times"/>
          <w:sz w:val="20"/>
          <w:szCs w:val="20"/>
        </w:rPr>
        <w:t>が表出。</w:t>
      </w:r>
    </w:p>
    <w:p w14:paraId="19134E2A" w14:textId="77777777" w:rsidR="003D5C19" w:rsidRDefault="003D5C19" w:rsidP="001565ED">
      <w:pPr>
        <w:autoSpaceDE w:val="0"/>
        <w:autoSpaceDN w:val="0"/>
        <w:adjustRightInd w:val="0"/>
        <w:rPr>
          <w:rFonts w:ascii="Times" w:hAnsi="Times" w:cs="Times" w:hint="eastAsia"/>
          <w:sz w:val="20"/>
          <w:szCs w:val="20"/>
        </w:rPr>
      </w:pPr>
    </w:p>
    <w:p w14:paraId="14AA709C" w14:textId="77777777" w:rsidR="003D5C19" w:rsidRDefault="003D5C19" w:rsidP="001565ED">
      <w:pPr>
        <w:autoSpaceDE w:val="0"/>
        <w:autoSpaceDN w:val="0"/>
        <w:adjustRightInd w:val="0"/>
        <w:rPr>
          <w:rFonts w:ascii="Times" w:hAnsi="Times" w:cs="Times" w:hint="eastAsia"/>
          <w:sz w:val="20"/>
          <w:szCs w:val="20"/>
        </w:rPr>
      </w:pPr>
    </w:p>
    <w:p w14:paraId="69AED1DB" w14:textId="77777777" w:rsidR="003D5C19" w:rsidRDefault="003D5C19" w:rsidP="001565ED">
      <w:pPr>
        <w:autoSpaceDE w:val="0"/>
        <w:autoSpaceDN w:val="0"/>
        <w:adjustRightInd w:val="0"/>
        <w:rPr>
          <w:rFonts w:ascii="Times" w:hAnsi="Times" w:cs="Times" w:hint="eastAsia"/>
          <w:sz w:val="20"/>
          <w:szCs w:val="20"/>
        </w:rPr>
      </w:pPr>
    </w:p>
    <w:p w14:paraId="72B5BFCF" w14:textId="77777777" w:rsidR="003D5C19" w:rsidRDefault="003D5C19" w:rsidP="001565ED">
      <w:pPr>
        <w:autoSpaceDE w:val="0"/>
        <w:autoSpaceDN w:val="0"/>
        <w:adjustRightInd w:val="0"/>
        <w:rPr>
          <w:rFonts w:ascii="Times" w:hAnsi="Times" w:cs="Times" w:hint="eastAsia"/>
          <w:sz w:val="20"/>
          <w:szCs w:val="20"/>
        </w:rPr>
      </w:pPr>
    </w:p>
    <w:p w14:paraId="418C4EB4" w14:textId="77777777" w:rsidR="003D5C19" w:rsidRDefault="003D5C19" w:rsidP="001565ED">
      <w:pPr>
        <w:autoSpaceDE w:val="0"/>
        <w:autoSpaceDN w:val="0"/>
        <w:adjustRightInd w:val="0"/>
        <w:rPr>
          <w:rFonts w:ascii="Times" w:hAnsi="Times" w:cs="Times" w:hint="eastAsia"/>
          <w:sz w:val="20"/>
          <w:szCs w:val="20"/>
        </w:rPr>
      </w:pPr>
    </w:p>
    <w:p w14:paraId="3EB41573" w14:textId="77777777" w:rsidR="003D5C19" w:rsidRDefault="003D5C19" w:rsidP="001565ED">
      <w:pPr>
        <w:autoSpaceDE w:val="0"/>
        <w:autoSpaceDN w:val="0"/>
        <w:adjustRightInd w:val="0"/>
        <w:rPr>
          <w:rFonts w:ascii="Times" w:hAnsi="Times" w:cs="Times" w:hint="eastAsia"/>
          <w:sz w:val="20"/>
          <w:szCs w:val="20"/>
        </w:rPr>
      </w:pPr>
    </w:p>
    <w:p w14:paraId="013A73DC" w14:textId="33EE5D4B" w:rsidR="006B3092" w:rsidRPr="00F26FC1" w:rsidRDefault="003D5C19" w:rsidP="006B3092">
      <w:pPr>
        <w:autoSpaceDE w:val="0"/>
        <w:autoSpaceDN w:val="0"/>
        <w:adjustRightInd w:val="0"/>
        <w:rPr>
          <w:rFonts w:ascii="Times" w:hAnsi="Times" w:cs="Times" w:hint="eastAsia"/>
          <w:sz w:val="20"/>
          <w:szCs w:val="20"/>
        </w:rPr>
      </w:pPr>
      <w:r>
        <w:rPr>
          <w:rFonts w:ascii="Times" w:hAnsi="Times" w:cs="Times" w:hint="eastAsia"/>
          <w:sz w:val="20"/>
          <w:szCs w:val="20"/>
        </w:rPr>
        <w:t xml:space="preserve">  </w:t>
      </w:r>
      <w:bookmarkStart w:id="0" w:name="_GoBack"/>
      <w:bookmarkEnd w:id="0"/>
      <w:r>
        <w:rPr>
          <w:rFonts w:ascii="Times" w:hAnsi="Times" w:cs="Times" w:hint="eastAsia"/>
          <w:sz w:val="20"/>
          <w:szCs w:val="20"/>
        </w:rPr>
        <w:t xml:space="preserve">               </w:t>
      </w:r>
      <w:r w:rsidRPr="006B3092">
        <w:rPr>
          <w:rFonts w:ascii="Times" w:hAnsi="Times" w:cs="Times"/>
          <w:sz w:val="20"/>
          <w:szCs w:val="20"/>
        </w:rPr>
        <w:t>『</w:t>
      </w:r>
      <w:r w:rsidRPr="006B3092">
        <w:rPr>
          <w:rFonts w:ascii="Times" w:hAnsi="Times" w:cs="Times"/>
          <w:sz w:val="20"/>
          <w:szCs w:val="20"/>
        </w:rPr>
        <w:t>Run</w:t>
      </w:r>
      <w:r w:rsidRPr="006B3092">
        <w:rPr>
          <w:rFonts w:ascii="Times" w:hAnsi="Times" w:cs="Times"/>
          <w:sz w:val="20"/>
          <w:szCs w:val="20"/>
        </w:rPr>
        <w:t>』</w:t>
      </w:r>
      <w:r>
        <w:rPr>
          <w:rFonts w:ascii="Times" w:hAnsi="Times" w:cs="Times"/>
          <w:sz w:val="20"/>
          <w:szCs w:val="20"/>
        </w:rPr>
        <w:t>で</w:t>
      </w:r>
      <w:r w:rsidRPr="006B3092">
        <w:rPr>
          <w:rFonts w:ascii="Times" w:hAnsi="Times" w:cs="Times"/>
          <w:sz w:val="20"/>
          <w:szCs w:val="20"/>
        </w:rPr>
        <w:t>エクセル</w:t>
      </w:r>
      <w:r>
        <w:rPr>
          <w:rFonts w:ascii="Times" w:hAnsi="Times" w:cs="Times"/>
          <w:sz w:val="20"/>
          <w:szCs w:val="20"/>
        </w:rPr>
        <w:t>ファイル</w:t>
      </w:r>
      <w:r>
        <w:rPr>
          <w:rFonts w:ascii="Times" w:hAnsi="Times" w:cs="Times" w:hint="eastAsia"/>
          <w:sz w:val="20"/>
          <w:szCs w:val="20"/>
        </w:rPr>
        <w:t>が出力</w:t>
      </w:r>
      <w:r>
        <w:rPr>
          <w:rFonts w:ascii="Times" w:hAnsi="Times" w:cs="Times"/>
          <w:sz w:val="20"/>
          <w:szCs w:val="20"/>
        </w:rPr>
        <w:t>。</w:t>
      </w:r>
    </w:p>
    <w:p w14:paraId="3A7B74B9" w14:textId="6C7B37CF" w:rsidR="006B3092" w:rsidRPr="006B3092" w:rsidRDefault="001C5622" w:rsidP="006B3092">
      <w:pPr>
        <w:autoSpaceDE w:val="0"/>
        <w:autoSpaceDN w:val="0"/>
        <w:adjustRightInd w:val="0"/>
        <w:rPr>
          <w:rFonts w:ascii="Times" w:hAnsi="Times" w:cs="Times"/>
          <w:sz w:val="20"/>
          <w:szCs w:val="20"/>
          <w:u w:color="0000E9"/>
        </w:rPr>
      </w:pPr>
      <w:r w:rsidRPr="006B3092">
        <w:rPr>
          <w:rFonts w:ascii="Times" w:hAnsi="Times" w:cs="Times"/>
          <w:noProof/>
          <w:sz w:val="20"/>
          <w:szCs w:val="20"/>
          <w:u w:color="0000E9"/>
        </w:rPr>
        <w:drawing>
          <wp:inline distT="0" distB="0" distL="0" distR="0" wp14:anchorId="4E18FF5A" wp14:editId="74F156DF">
            <wp:extent cx="6148337" cy="1818640"/>
            <wp:effectExtent l="0" t="0" r="0"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807" cy="1820258"/>
                    </a:xfrm>
                    <a:prstGeom prst="rect">
                      <a:avLst/>
                    </a:prstGeom>
                    <a:noFill/>
                    <a:ln>
                      <a:noFill/>
                    </a:ln>
                  </pic:spPr>
                </pic:pic>
              </a:graphicData>
            </a:graphic>
          </wp:inline>
        </w:drawing>
      </w:r>
    </w:p>
    <w:p w14:paraId="2C2926EF" w14:textId="14123F3F" w:rsidR="006B3092" w:rsidRPr="006B3092" w:rsidRDefault="006B3092" w:rsidP="006B3092">
      <w:pPr>
        <w:autoSpaceDE w:val="0"/>
        <w:autoSpaceDN w:val="0"/>
        <w:adjustRightInd w:val="0"/>
        <w:rPr>
          <w:rFonts w:ascii="Times" w:hAnsi="Times" w:cs="Times"/>
          <w:sz w:val="20"/>
          <w:szCs w:val="20"/>
          <w:u w:color="0000E9"/>
        </w:rPr>
      </w:pPr>
      <w:r w:rsidRPr="006B3092">
        <w:rPr>
          <w:rFonts w:ascii="Times" w:hAnsi="Times" w:cs="Times"/>
          <w:sz w:val="20"/>
          <w:szCs w:val="20"/>
          <w:u w:color="0000E9"/>
        </w:rPr>
        <w:t>1</w:t>
      </w:r>
      <w:r w:rsidRPr="006B3092">
        <w:rPr>
          <w:rFonts w:ascii="Times" w:hAnsi="Times" w:cs="Times"/>
          <w:sz w:val="20"/>
          <w:szCs w:val="20"/>
          <w:u w:color="0000E9"/>
        </w:rPr>
        <w:t>行目には項目、</w:t>
      </w:r>
      <w:r w:rsidRPr="006B3092">
        <w:rPr>
          <w:rFonts w:ascii="Times" w:hAnsi="Times" w:cs="Times"/>
          <w:sz w:val="20"/>
          <w:szCs w:val="20"/>
          <w:u w:color="0000E9"/>
        </w:rPr>
        <w:t>2</w:t>
      </w:r>
      <w:r w:rsidRPr="006B3092">
        <w:rPr>
          <w:rFonts w:ascii="Times" w:hAnsi="Times" w:cs="Times"/>
          <w:sz w:val="20"/>
          <w:szCs w:val="20"/>
          <w:u w:color="0000E9"/>
        </w:rPr>
        <w:t>行目に</w:t>
      </w:r>
      <w:r w:rsidR="001C5622">
        <w:rPr>
          <w:rFonts w:ascii="Times" w:hAnsi="Times" w:cs="Times"/>
          <w:sz w:val="20"/>
          <w:szCs w:val="20"/>
          <w:u w:color="0000E9"/>
        </w:rPr>
        <w:t>サンプルファイ</w:t>
      </w:r>
      <w:r w:rsidR="001C5622">
        <w:rPr>
          <w:rFonts w:ascii="Times" w:hAnsi="Times" w:cs="Times" w:hint="eastAsia"/>
          <w:sz w:val="20"/>
          <w:szCs w:val="20"/>
          <w:u w:color="0000E9"/>
        </w:rPr>
        <w:t>ル</w:t>
      </w:r>
      <w:r w:rsidRPr="006B3092">
        <w:rPr>
          <w:rFonts w:ascii="Times" w:hAnsi="Times" w:cs="Times"/>
          <w:sz w:val="20"/>
          <w:szCs w:val="20"/>
          <w:u w:color="0000E9"/>
        </w:rPr>
        <w:t>の結果、</w:t>
      </w:r>
      <w:r w:rsidRPr="006B3092">
        <w:rPr>
          <w:rFonts w:ascii="Times" w:hAnsi="Times" w:cs="Times"/>
          <w:sz w:val="20"/>
          <w:szCs w:val="20"/>
          <w:u w:color="0000E9"/>
        </w:rPr>
        <w:t>3</w:t>
      </w:r>
      <w:r w:rsidRPr="006B3092">
        <w:rPr>
          <w:rFonts w:ascii="Times" w:hAnsi="Times" w:cs="Times"/>
          <w:sz w:val="20"/>
          <w:szCs w:val="20"/>
          <w:u w:color="0000E9"/>
        </w:rPr>
        <w:t>行目にその標準偏差（</w:t>
      </w:r>
      <w:r w:rsidRPr="006B3092">
        <w:rPr>
          <w:rFonts w:ascii="Times" w:hAnsi="Times" w:cs="Times"/>
          <w:sz w:val="20"/>
          <w:szCs w:val="20"/>
          <w:u w:color="0000E9"/>
        </w:rPr>
        <w:t>SD</w:t>
      </w:r>
      <w:r w:rsidRPr="006B3092">
        <w:rPr>
          <w:rFonts w:ascii="Times" w:hAnsi="Times" w:cs="Times"/>
          <w:sz w:val="20"/>
          <w:szCs w:val="20"/>
          <w:u w:color="0000E9"/>
        </w:rPr>
        <w:t>）が算出されています。</w:t>
      </w:r>
      <w:r w:rsidRPr="006B3092">
        <w:rPr>
          <w:rFonts w:ascii="Times" w:hAnsi="Times" w:cs="Times"/>
          <w:sz w:val="20"/>
          <w:szCs w:val="20"/>
          <w:u w:color="0000E9"/>
        </w:rPr>
        <w:t xml:space="preserve"> </w:t>
      </w:r>
      <w:r w:rsidRPr="006B3092">
        <w:rPr>
          <w:rFonts w:ascii="Times" w:hAnsi="Times" w:cs="Times"/>
          <w:sz w:val="20"/>
          <w:szCs w:val="20"/>
          <w:u w:color="0000E9"/>
        </w:rPr>
        <w:t>その下にはデータベースの平均値（</w:t>
      </w:r>
      <w:r w:rsidRPr="006B3092">
        <w:rPr>
          <w:rFonts w:ascii="Times" w:hAnsi="Times" w:cs="Times"/>
          <w:sz w:val="20"/>
          <w:szCs w:val="20"/>
          <w:u w:color="0000E9"/>
        </w:rPr>
        <w:t>Mean Database</w:t>
      </w:r>
      <w:r w:rsidRPr="006B3092">
        <w:rPr>
          <w:rFonts w:ascii="Times" w:hAnsi="Times" w:cs="Times"/>
          <w:sz w:val="20"/>
          <w:szCs w:val="20"/>
          <w:u w:color="0000E9"/>
        </w:rPr>
        <w:t>、</w:t>
      </w:r>
      <w:r w:rsidRPr="006B3092">
        <w:rPr>
          <w:rFonts w:ascii="Times" w:hAnsi="Times" w:cs="Times"/>
          <w:sz w:val="20"/>
          <w:szCs w:val="20"/>
          <w:u w:color="0000E9"/>
        </w:rPr>
        <w:t>5</w:t>
      </w:r>
      <w:r w:rsidRPr="006B3092">
        <w:rPr>
          <w:rFonts w:ascii="Times" w:hAnsi="Times" w:cs="Times"/>
          <w:sz w:val="20"/>
          <w:szCs w:val="20"/>
          <w:u w:color="0000E9"/>
        </w:rPr>
        <w:t>行目）とその標準偏差（</w:t>
      </w:r>
      <w:r w:rsidRPr="006B3092">
        <w:rPr>
          <w:rFonts w:ascii="Times" w:hAnsi="Times" w:cs="Times"/>
          <w:sz w:val="20"/>
          <w:szCs w:val="20"/>
          <w:u w:color="0000E9"/>
        </w:rPr>
        <w:t>SD</w:t>
      </w:r>
      <w:r w:rsidRPr="006B3092">
        <w:rPr>
          <w:rFonts w:ascii="Times" w:hAnsi="Times" w:cs="Times"/>
          <w:sz w:val="20"/>
          <w:szCs w:val="20"/>
          <w:u w:color="0000E9"/>
        </w:rPr>
        <w:t>、</w:t>
      </w:r>
      <w:r w:rsidRPr="006B3092">
        <w:rPr>
          <w:rFonts w:ascii="Times" w:hAnsi="Times" w:cs="Times"/>
          <w:sz w:val="20"/>
          <w:szCs w:val="20"/>
          <w:u w:color="0000E9"/>
        </w:rPr>
        <w:t>6</w:t>
      </w:r>
      <w:r w:rsidRPr="006B3092">
        <w:rPr>
          <w:rFonts w:ascii="Times" w:hAnsi="Times" w:cs="Times"/>
          <w:sz w:val="20"/>
          <w:szCs w:val="20"/>
          <w:u w:color="0000E9"/>
        </w:rPr>
        <w:t>行目）およびファイル数（</w:t>
      </w:r>
      <w:r w:rsidRPr="006B3092">
        <w:rPr>
          <w:rFonts w:ascii="Times" w:hAnsi="Times" w:cs="Times"/>
          <w:sz w:val="20"/>
          <w:szCs w:val="20"/>
          <w:u w:color="0000E9"/>
        </w:rPr>
        <w:t>Number Files</w:t>
      </w:r>
      <w:r w:rsidRPr="006B3092">
        <w:rPr>
          <w:rFonts w:ascii="Times" w:hAnsi="Times" w:cs="Times"/>
          <w:sz w:val="20"/>
          <w:szCs w:val="20"/>
          <w:u w:color="0000E9"/>
        </w:rPr>
        <w:t>、</w:t>
      </w:r>
      <w:r w:rsidRPr="006B3092">
        <w:rPr>
          <w:rFonts w:ascii="Times" w:hAnsi="Times" w:cs="Times"/>
          <w:sz w:val="20"/>
          <w:szCs w:val="20"/>
          <w:u w:color="0000E9"/>
        </w:rPr>
        <w:t>7</w:t>
      </w:r>
      <w:r w:rsidRPr="006B3092">
        <w:rPr>
          <w:rFonts w:ascii="Times" w:hAnsi="Times" w:cs="Times"/>
          <w:sz w:val="20"/>
          <w:szCs w:val="20"/>
          <w:u w:color="0000E9"/>
        </w:rPr>
        <w:t>行目）が書いてあります。</w:t>
      </w:r>
    </w:p>
    <w:p w14:paraId="1A3C5CA7" w14:textId="6B550953" w:rsidR="006B3092" w:rsidRPr="006B3092" w:rsidRDefault="006B3092" w:rsidP="006B3092">
      <w:pPr>
        <w:autoSpaceDE w:val="0"/>
        <w:autoSpaceDN w:val="0"/>
        <w:adjustRightInd w:val="0"/>
        <w:rPr>
          <w:rFonts w:ascii="Times" w:hAnsi="Times" w:cs="Times"/>
          <w:sz w:val="20"/>
          <w:szCs w:val="20"/>
          <w:u w:color="0000E9"/>
        </w:rPr>
      </w:pPr>
      <w:r w:rsidRPr="006B3092">
        <w:rPr>
          <w:rFonts w:ascii="Times" w:hAnsi="Times" w:cs="Times"/>
          <w:sz w:val="20"/>
          <w:szCs w:val="20"/>
          <w:u w:color="0000E9"/>
        </w:rPr>
        <w:t>比較データベースと有意な差が認められた場合は、</w:t>
      </w:r>
      <w:r w:rsidRPr="006B3092">
        <w:rPr>
          <w:rFonts w:ascii="Times" w:hAnsi="Times" w:cs="Times"/>
          <w:sz w:val="20"/>
          <w:szCs w:val="20"/>
          <w:u w:color="0000E9"/>
        </w:rPr>
        <w:t>4</w:t>
      </w:r>
      <w:r w:rsidRPr="006B3092">
        <w:rPr>
          <w:rFonts w:ascii="Times" w:hAnsi="Times" w:cs="Times"/>
          <w:sz w:val="20"/>
          <w:szCs w:val="20"/>
          <w:u w:color="0000E9"/>
        </w:rPr>
        <w:t>行目に「</w:t>
      </w:r>
      <w:r w:rsidRPr="006B3092">
        <w:rPr>
          <w:rFonts w:ascii="Times" w:hAnsi="Times" w:cs="Times"/>
          <w:sz w:val="20"/>
          <w:szCs w:val="20"/>
          <w:u w:color="0000E9"/>
        </w:rPr>
        <w:t>*</w:t>
      </w:r>
      <w:r w:rsidRPr="006B3092">
        <w:rPr>
          <w:rFonts w:ascii="Times" w:hAnsi="Times" w:cs="Times"/>
          <w:sz w:val="20"/>
          <w:szCs w:val="20"/>
          <w:u w:color="0000E9"/>
        </w:rPr>
        <w:t>」が表示されます。以下の画像では今回解析した</w:t>
      </w:r>
      <w:r w:rsidR="001C5622">
        <w:rPr>
          <w:rFonts w:ascii="Times" w:hAnsi="Times" w:cs="Times"/>
          <w:sz w:val="20"/>
          <w:szCs w:val="20"/>
          <w:u w:color="0000E9"/>
        </w:rPr>
        <w:t>サンプル</w:t>
      </w:r>
      <w:r w:rsidRPr="006B3092">
        <w:rPr>
          <w:rFonts w:ascii="Times" w:hAnsi="Times" w:cs="Times"/>
          <w:sz w:val="20"/>
          <w:szCs w:val="20"/>
          <w:u w:color="0000E9"/>
        </w:rPr>
        <w:t>では言い直しと繰り返しが非常に多いことが分かります。</w:t>
      </w:r>
      <w:r w:rsidRPr="006B3092">
        <w:rPr>
          <w:rFonts w:ascii="Times" w:hAnsi="Times" w:cs="Times"/>
          <w:sz w:val="20"/>
          <w:szCs w:val="20"/>
          <w:u w:color="0000E9"/>
        </w:rPr>
        <w:t xml:space="preserve"> </w:t>
      </w:r>
    </w:p>
    <w:p w14:paraId="18BB23AC" w14:textId="2A32615F" w:rsidR="006B3092" w:rsidRPr="006B3092" w:rsidRDefault="006B3092" w:rsidP="006B3092">
      <w:pPr>
        <w:autoSpaceDE w:val="0"/>
        <w:autoSpaceDN w:val="0"/>
        <w:adjustRightInd w:val="0"/>
        <w:rPr>
          <w:rFonts w:ascii="Times" w:hAnsi="Times" w:cs="Times"/>
          <w:sz w:val="20"/>
          <w:szCs w:val="20"/>
          <w:u w:color="0000E9"/>
        </w:rPr>
      </w:pPr>
      <w:r w:rsidRPr="006B3092">
        <w:rPr>
          <w:rFonts w:ascii="Times" w:hAnsi="Times" w:cs="Times"/>
          <w:noProof/>
          <w:sz w:val="20"/>
          <w:szCs w:val="20"/>
          <w:u w:color="0000E9"/>
        </w:rPr>
        <w:drawing>
          <wp:anchor distT="0" distB="0" distL="114300" distR="114300" simplePos="0" relativeHeight="251674624" behindDoc="0" locked="0" layoutInCell="1" allowOverlap="1" wp14:anchorId="6F370D04" wp14:editId="692BC79F">
            <wp:simplePos x="0" y="0"/>
            <wp:positionH relativeFrom="column">
              <wp:posOffset>0</wp:posOffset>
            </wp:positionH>
            <wp:positionV relativeFrom="paragraph">
              <wp:posOffset>109855</wp:posOffset>
            </wp:positionV>
            <wp:extent cx="3366135" cy="1306852"/>
            <wp:effectExtent l="0" t="0" r="1206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6135" cy="1306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092">
        <w:rPr>
          <w:rFonts w:ascii="Times" w:hAnsi="Times" w:cs="Times"/>
          <w:sz w:val="20"/>
          <w:szCs w:val="20"/>
          <w:u w:color="0000E9"/>
        </w:rPr>
        <w:t xml:space="preserve"> </w:t>
      </w:r>
    </w:p>
    <w:p w14:paraId="5B53F6AE" w14:textId="77777777" w:rsidR="00B3689F" w:rsidRDefault="00B3689F" w:rsidP="006B3092">
      <w:pPr>
        <w:autoSpaceDE w:val="0"/>
        <w:autoSpaceDN w:val="0"/>
        <w:adjustRightInd w:val="0"/>
        <w:rPr>
          <w:rFonts w:ascii="Times" w:hAnsi="Times" w:cs="Times"/>
          <w:sz w:val="20"/>
          <w:szCs w:val="20"/>
          <w:u w:color="0000E9"/>
        </w:rPr>
      </w:pPr>
      <w:r>
        <w:rPr>
          <w:rFonts w:ascii="Times" w:hAnsi="Times" w:cs="Times"/>
          <w:sz w:val="20"/>
          <w:szCs w:val="20"/>
          <w:u w:color="0000E9"/>
        </w:rPr>
        <w:t xml:space="preserve">　</w:t>
      </w:r>
      <w:r w:rsidR="006B3092" w:rsidRPr="006B3092">
        <w:rPr>
          <w:rFonts w:ascii="Times" w:hAnsi="Times" w:cs="Times"/>
          <w:sz w:val="20"/>
          <w:szCs w:val="20"/>
          <w:u w:color="0000E9"/>
        </w:rPr>
        <w:t>しかし、赤字の</w:t>
      </w:r>
      <w:r w:rsidR="006B3092" w:rsidRPr="006B3092">
        <w:rPr>
          <w:rFonts w:ascii="Times" w:hAnsi="Times" w:cs="Times"/>
          <w:sz w:val="20"/>
          <w:szCs w:val="20"/>
          <w:u w:color="0000E9"/>
        </w:rPr>
        <w:t>warning</w:t>
      </w:r>
      <w:r w:rsidR="006B3092" w:rsidRPr="006B3092">
        <w:rPr>
          <w:rFonts w:ascii="Times" w:hAnsi="Times" w:cs="Times"/>
          <w:sz w:val="20"/>
          <w:szCs w:val="20"/>
          <w:u w:color="0000E9"/>
        </w:rPr>
        <w:t>の通り、現在</w:t>
      </w:r>
      <w:r w:rsidR="001C5622">
        <w:rPr>
          <w:rFonts w:ascii="Times" w:hAnsi="Times" w:cs="Times"/>
          <w:sz w:val="20"/>
          <w:szCs w:val="20"/>
          <w:u w:color="0000E9"/>
        </w:rPr>
        <w:t>、</w:t>
      </w:r>
      <w:r w:rsidR="006B3092" w:rsidRPr="006B3092">
        <w:rPr>
          <w:rFonts w:ascii="Times" w:hAnsi="Times" w:cs="Times"/>
          <w:sz w:val="20"/>
          <w:szCs w:val="20"/>
          <w:u w:color="0000E9"/>
        </w:rPr>
        <w:t>比較</w:t>
      </w:r>
      <w:r>
        <w:rPr>
          <w:rFonts w:ascii="Times" w:hAnsi="Times" w:cs="Times"/>
          <w:sz w:val="20"/>
          <w:szCs w:val="20"/>
          <w:u w:color="0000E9"/>
        </w:rPr>
        <w:t xml:space="preserve">　</w:t>
      </w:r>
    </w:p>
    <w:p w14:paraId="16C40AE3" w14:textId="77777777" w:rsidR="00B3689F" w:rsidRDefault="00B3689F" w:rsidP="006B3092">
      <w:pPr>
        <w:autoSpaceDE w:val="0"/>
        <w:autoSpaceDN w:val="0"/>
        <w:adjustRightInd w:val="0"/>
        <w:rPr>
          <w:rFonts w:ascii="Times" w:hAnsi="Times" w:cs="Times"/>
          <w:sz w:val="20"/>
          <w:szCs w:val="20"/>
          <w:u w:color="0000E9"/>
        </w:rPr>
      </w:pPr>
      <w:r>
        <w:rPr>
          <w:rFonts w:ascii="Times" w:hAnsi="Times" w:cs="Times" w:hint="eastAsia"/>
          <w:sz w:val="20"/>
          <w:szCs w:val="20"/>
          <w:u w:color="0000E9"/>
        </w:rPr>
        <w:t xml:space="preserve">  </w:t>
      </w:r>
      <w:r w:rsidR="006B3092" w:rsidRPr="006B3092">
        <w:rPr>
          <w:rFonts w:ascii="Times" w:hAnsi="Times" w:cs="Times"/>
          <w:sz w:val="20"/>
          <w:szCs w:val="20"/>
          <w:u w:color="0000E9"/>
        </w:rPr>
        <w:t>データベースのファイル数</w:t>
      </w:r>
      <w:r w:rsidR="00845E81">
        <w:rPr>
          <w:rFonts w:ascii="Times" w:hAnsi="Times" w:cs="Times"/>
          <w:sz w:val="20"/>
          <w:szCs w:val="20"/>
          <w:u w:color="0000E9"/>
        </w:rPr>
        <w:t>（５名の</w:t>
      </w:r>
      <w:r w:rsidR="00845E81">
        <w:rPr>
          <w:rFonts w:ascii="Times" w:hAnsi="Times" w:cs="Times" w:hint="eastAsia"/>
          <w:sz w:val="20"/>
          <w:szCs w:val="20"/>
          <w:u w:color="0000E9"/>
        </w:rPr>
        <w:t>縦断</w:t>
      </w:r>
      <w:r w:rsidR="00845E81">
        <w:rPr>
          <w:rFonts w:ascii="Times" w:hAnsi="Times" w:cs="Times"/>
          <w:sz w:val="20"/>
          <w:szCs w:val="20"/>
          <w:u w:color="0000E9"/>
        </w:rPr>
        <w:t>デー</w:t>
      </w:r>
    </w:p>
    <w:p w14:paraId="5C7B0A32" w14:textId="77777777" w:rsidR="00B3689F" w:rsidRDefault="00B3689F" w:rsidP="006B3092">
      <w:pPr>
        <w:autoSpaceDE w:val="0"/>
        <w:autoSpaceDN w:val="0"/>
        <w:adjustRightInd w:val="0"/>
        <w:rPr>
          <w:rFonts w:ascii="Times" w:hAnsi="Times" w:cs="Times"/>
          <w:sz w:val="20"/>
          <w:szCs w:val="20"/>
          <w:u w:color="0000E9"/>
        </w:rPr>
      </w:pPr>
      <w:r>
        <w:rPr>
          <w:rFonts w:ascii="Times" w:hAnsi="Times" w:cs="Times" w:hint="eastAsia"/>
          <w:sz w:val="20"/>
          <w:szCs w:val="20"/>
          <w:u w:color="0000E9"/>
        </w:rPr>
        <w:t xml:space="preserve">  </w:t>
      </w:r>
      <w:r w:rsidR="00845E81">
        <w:rPr>
          <w:rFonts w:ascii="Times" w:hAnsi="Times" w:cs="Times"/>
          <w:sz w:val="20"/>
          <w:szCs w:val="20"/>
          <w:u w:color="0000E9"/>
        </w:rPr>
        <w:t>タ</w:t>
      </w:r>
      <w:r w:rsidR="00845E81">
        <w:rPr>
          <w:rFonts w:ascii="Times" w:hAnsi="Times" w:cs="Times" w:hint="eastAsia"/>
          <w:sz w:val="20"/>
          <w:szCs w:val="20"/>
          <w:u w:color="0000E9"/>
        </w:rPr>
        <w:t>）</w:t>
      </w:r>
      <w:r w:rsidR="006B3092" w:rsidRPr="006B3092">
        <w:rPr>
          <w:rFonts w:ascii="Times" w:hAnsi="Times" w:cs="Times"/>
          <w:sz w:val="20"/>
          <w:szCs w:val="20"/>
          <w:u w:color="0000E9"/>
        </w:rPr>
        <w:t>が少なく、信頼できる診断材料として利</w:t>
      </w:r>
    </w:p>
    <w:p w14:paraId="2F98D159" w14:textId="62242B83" w:rsidR="006B3092" w:rsidRPr="006B3092" w:rsidRDefault="00B3689F" w:rsidP="006B3092">
      <w:pPr>
        <w:autoSpaceDE w:val="0"/>
        <w:autoSpaceDN w:val="0"/>
        <w:adjustRightInd w:val="0"/>
        <w:rPr>
          <w:rFonts w:ascii="Times" w:hAnsi="Times" w:cs="Times"/>
          <w:sz w:val="20"/>
          <w:szCs w:val="20"/>
          <w:u w:color="0000E9"/>
        </w:rPr>
      </w:pPr>
      <w:r>
        <w:rPr>
          <w:rFonts w:ascii="Times" w:hAnsi="Times" w:cs="Times" w:hint="eastAsia"/>
          <w:sz w:val="20"/>
          <w:szCs w:val="20"/>
          <w:u w:color="0000E9"/>
        </w:rPr>
        <w:t xml:space="preserve">  </w:t>
      </w:r>
      <w:r w:rsidR="006B3092" w:rsidRPr="006B3092">
        <w:rPr>
          <w:rFonts w:ascii="Times" w:hAnsi="Times" w:cs="Times"/>
          <w:sz w:val="20"/>
          <w:szCs w:val="20"/>
          <w:u w:color="0000E9"/>
        </w:rPr>
        <w:t>用できないことをご理解ください。</w:t>
      </w:r>
      <w:r w:rsidR="006B3092" w:rsidRPr="006B3092">
        <w:rPr>
          <w:rFonts w:ascii="Times" w:hAnsi="Times" w:cs="Times"/>
          <w:sz w:val="20"/>
          <w:szCs w:val="20"/>
          <w:u w:color="0000E9"/>
        </w:rPr>
        <w:t xml:space="preserve"> </w:t>
      </w:r>
    </w:p>
    <w:p w14:paraId="748A6EFA" w14:textId="77777777" w:rsidR="006B3092" w:rsidRDefault="006B3092" w:rsidP="006B3092">
      <w:pPr>
        <w:autoSpaceDE w:val="0"/>
        <w:autoSpaceDN w:val="0"/>
        <w:adjustRightInd w:val="0"/>
        <w:rPr>
          <w:rFonts w:ascii="Times" w:hAnsi="Times" w:cs="Times"/>
          <w:sz w:val="20"/>
          <w:szCs w:val="20"/>
          <w:u w:color="0000E9"/>
        </w:rPr>
      </w:pPr>
    </w:p>
    <w:p w14:paraId="2E5C9C2F" w14:textId="77777777" w:rsidR="009C7103" w:rsidRPr="00220434" w:rsidRDefault="009C7103" w:rsidP="009C7103">
      <w:pPr>
        <w:rPr>
          <w:rFonts w:eastAsia="MS Mincho"/>
          <w:color w:val="000000"/>
          <w:sz w:val="20"/>
          <w:szCs w:val="20"/>
        </w:rPr>
      </w:pPr>
      <w:bookmarkStart w:id="1" w:name="Kideval_List"/>
      <w:r w:rsidRPr="00220434">
        <w:rPr>
          <w:rFonts w:eastAsia="Times New Roman"/>
          <w:b/>
          <w:bCs/>
          <w:color w:val="000000"/>
          <w:sz w:val="20"/>
          <w:szCs w:val="20"/>
        </w:rPr>
        <w:t>KIDEVAL</w:t>
      </w:r>
      <w:r w:rsidRPr="00220434">
        <w:rPr>
          <w:rFonts w:eastAsia="MS Mincho"/>
          <w:b/>
          <w:bCs/>
          <w:color w:val="000000"/>
          <w:sz w:val="20"/>
          <w:szCs w:val="20"/>
        </w:rPr>
        <w:t>で計算される値の一覧（一部）</w:t>
      </w:r>
      <w:r w:rsidRPr="006B3092">
        <w:rPr>
          <w:rFonts w:ascii="-webkit-standard" w:eastAsia="Times New Roman" w:hAnsi="-webkit-standard"/>
          <w:color w:val="000000"/>
          <w:sz w:val="20"/>
          <w:szCs w:val="20"/>
        </w:rPr>
        <w:br/>
      </w:r>
      <w:r w:rsidRPr="00220434">
        <w:rPr>
          <w:rFonts w:eastAsia="MS Mincho"/>
          <w:color w:val="000000"/>
          <w:sz w:val="20"/>
          <w:szCs w:val="20"/>
        </w:rPr>
        <w:t>「</w:t>
      </w:r>
      <w:r w:rsidRPr="00220434">
        <w:rPr>
          <w:rFonts w:eastAsia="Times New Roman"/>
          <w:color w:val="000000"/>
          <w:sz w:val="20"/>
          <w:szCs w:val="20"/>
        </w:rPr>
        <w:t xml:space="preserve">Total </w:t>
      </w:r>
      <w:proofErr w:type="spellStart"/>
      <w:r w:rsidRPr="00220434">
        <w:rPr>
          <w:rFonts w:eastAsia="Times New Roman"/>
          <w:color w:val="000000"/>
          <w:sz w:val="20"/>
          <w:szCs w:val="20"/>
        </w:rPr>
        <w:t>Utts</w:t>
      </w:r>
      <w:proofErr w:type="spellEnd"/>
      <w:r w:rsidRPr="00220434">
        <w:rPr>
          <w:rFonts w:eastAsia="MS Mincho"/>
          <w:color w:val="000000"/>
          <w:sz w:val="20"/>
          <w:szCs w:val="20"/>
        </w:rPr>
        <w:t>」</w:t>
      </w:r>
      <w:r w:rsidRPr="00220434">
        <w:rPr>
          <w:rFonts w:eastAsia="Times New Roman"/>
          <w:color w:val="000000"/>
          <w:sz w:val="20"/>
          <w:szCs w:val="20"/>
        </w:rPr>
        <w:t> ---  </w:t>
      </w:r>
      <w:r w:rsidRPr="00220434">
        <w:rPr>
          <w:rFonts w:eastAsia="MS Mincho"/>
          <w:color w:val="000000"/>
          <w:sz w:val="20"/>
          <w:szCs w:val="20"/>
        </w:rPr>
        <w:t>全発話数</w:t>
      </w:r>
      <w:r w:rsidRPr="00220434">
        <w:rPr>
          <w:rFonts w:eastAsia="Times New Roman"/>
          <w:color w:val="000000"/>
          <w:sz w:val="20"/>
          <w:szCs w:val="20"/>
        </w:rPr>
        <w:br/>
      </w:r>
      <w:r w:rsidRPr="00220434">
        <w:rPr>
          <w:rFonts w:eastAsia="MS Mincho"/>
          <w:color w:val="000000"/>
          <w:sz w:val="20"/>
          <w:szCs w:val="20"/>
        </w:rPr>
        <w:t>「</w:t>
      </w:r>
      <w:r w:rsidRPr="00220434">
        <w:rPr>
          <w:rFonts w:eastAsia="Times New Roman"/>
          <w:color w:val="000000"/>
          <w:sz w:val="20"/>
          <w:szCs w:val="20"/>
        </w:rPr>
        <w:t xml:space="preserve">MLU </w:t>
      </w:r>
      <w:proofErr w:type="spellStart"/>
      <w:r w:rsidRPr="00220434">
        <w:rPr>
          <w:rFonts w:eastAsia="Times New Roman"/>
          <w:color w:val="000000"/>
          <w:sz w:val="20"/>
          <w:szCs w:val="20"/>
        </w:rPr>
        <w:t>Utts</w:t>
      </w:r>
      <w:proofErr w:type="spellEnd"/>
      <w:r w:rsidRPr="00220434">
        <w:rPr>
          <w:rFonts w:eastAsia="MS Mincho"/>
          <w:color w:val="000000"/>
          <w:sz w:val="20"/>
          <w:szCs w:val="20"/>
        </w:rPr>
        <w:t>」</w:t>
      </w:r>
      <w:r w:rsidRPr="00220434">
        <w:rPr>
          <w:rFonts w:eastAsia="Times New Roman"/>
          <w:color w:val="000000"/>
          <w:sz w:val="20"/>
          <w:szCs w:val="20"/>
        </w:rPr>
        <w:t> ---  </w:t>
      </w:r>
      <w:bookmarkEnd w:id="1"/>
      <w:r w:rsidRPr="00220434">
        <w:rPr>
          <w:rFonts w:eastAsia="Times New Roman"/>
          <w:sz w:val="20"/>
          <w:szCs w:val="20"/>
        </w:rPr>
        <w:t>MLU</w:t>
      </w:r>
      <w:r w:rsidRPr="00220434">
        <w:rPr>
          <w:rFonts w:eastAsia="MS Mincho"/>
          <w:color w:val="000000"/>
          <w:sz w:val="20"/>
          <w:szCs w:val="20"/>
        </w:rPr>
        <w:t>用発話数</w:t>
      </w:r>
    </w:p>
    <w:p w14:paraId="31E085D3" w14:textId="77777777" w:rsidR="009C7103" w:rsidRPr="00220434" w:rsidRDefault="009C7103" w:rsidP="009C7103">
      <w:pPr>
        <w:rPr>
          <w:rFonts w:eastAsia="Times New Roman"/>
          <w:color w:val="000000"/>
          <w:sz w:val="20"/>
          <w:szCs w:val="20"/>
        </w:rPr>
      </w:pPr>
      <w:r w:rsidRPr="00220434">
        <w:rPr>
          <w:rFonts w:eastAsia="MS Mincho"/>
          <w:color w:val="000000"/>
          <w:sz w:val="20"/>
          <w:szCs w:val="20"/>
        </w:rPr>
        <w:t>「</w:t>
      </w:r>
      <w:r w:rsidRPr="00220434">
        <w:rPr>
          <w:rFonts w:eastAsia="Times New Roman"/>
          <w:color w:val="000000"/>
          <w:sz w:val="20"/>
          <w:szCs w:val="20"/>
        </w:rPr>
        <w:t>MLU100 Morphemes</w:t>
      </w:r>
      <w:r w:rsidRPr="00220434">
        <w:rPr>
          <w:rFonts w:eastAsia="MS Mincho"/>
          <w:color w:val="000000"/>
          <w:sz w:val="20"/>
          <w:szCs w:val="20"/>
        </w:rPr>
        <w:t>」</w:t>
      </w:r>
      <w:r w:rsidRPr="00220434">
        <w:rPr>
          <w:rFonts w:eastAsia="Times New Roman"/>
          <w:color w:val="000000"/>
          <w:sz w:val="20"/>
          <w:szCs w:val="20"/>
        </w:rPr>
        <w:t> ---   100</w:t>
      </w:r>
      <w:r w:rsidRPr="00220434">
        <w:rPr>
          <w:rFonts w:eastAsia="MS Mincho"/>
          <w:color w:val="000000"/>
          <w:sz w:val="20"/>
          <w:szCs w:val="20"/>
        </w:rPr>
        <w:t>発話ベース</w:t>
      </w:r>
      <w:r>
        <w:rPr>
          <w:rFonts w:ascii="MS Mincho" w:eastAsia="MS Mincho" w:hAnsi="MS Mincho" w:cs="MS Mincho"/>
          <w:color w:val="000000"/>
          <w:sz w:val="20"/>
          <w:szCs w:val="20"/>
        </w:rPr>
        <w:t>平均発話長</w:t>
      </w:r>
      <w:r w:rsidRPr="00220434">
        <w:rPr>
          <w:rFonts w:eastAsia="MS Mincho"/>
          <w:color w:val="000000"/>
          <w:sz w:val="20"/>
          <w:szCs w:val="20"/>
        </w:rPr>
        <w:t>（形態素単位）</w:t>
      </w:r>
    </w:p>
    <w:p w14:paraId="0D7AC5D3" w14:textId="77777777" w:rsidR="009C7103" w:rsidRPr="00220434" w:rsidRDefault="009C7103" w:rsidP="009C7103">
      <w:pPr>
        <w:rPr>
          <w:rFonts w:eastAsia="MS Mincho"/>
          <w:color w:val="000000"/>
          <w:sz w:val="20"/>
          <w:szCs w:val="20"/>
        </w:rPr>
      </w:pPr>
      <w:r w:rsidRPr="00220434">
        <w:rPr>
          <w:rFonts w:eastAsia="MS Mincho"/>
          <w:color w:val="000000"/>
          <w:sz w:val="20"/>
          <w:szCs w:val="20"/>
        </w:rPr>
        <w:t>「</w:t>
      </w:r>
      <w:r w:rsidRPr="00220434">
        <w:rPr>
          <w:rFonts w:eastAsia="Times New Roman"/>
          <w:color w:val="000000"/>
          <w:sz w:val="20"/>
          <w:szCs w:val="20"/>
        </w:rPr>
        <w:t>FREQ types</w:t>
      </w:r>
      <w:r w:rsidRPr="00220434">
        <w:rPr>
          <w:rFonts w:eastAsia="MS Mincho"/>
          <w:color w:val="000000"/>
          <w:sz w:val="20"/>
          <w:szCs w:val="20"/>
        </w:rPr>
        <w:t>」</w:t>
      </w:r>
      <w:r w:rsidRPr="00220434">
        <w:rPr>
          <w:rFonts w:eastAsia="Times New Roman"/>
          <w:color w:val="000000"/>
          <w:sz w:val="20"/>
          <w:szCs w:val="20"/>
        </w:rPr>
        <w:t xml:space="preserve"> ---   </w:t>
      </w:r>
      <w:r w:rsidRPr="00220434">
        <w:rPr>
          <w:rFonts w:eastAsia="MS Mincho"/>
          <w:color w:val="000000"/>
          <w:sz w:val="20"/>
          <w:szCs w:val="20"/>
        </w:rPr>
        <w:t>単語の異なり語数（タイプ）</w:t>
      </w:r>
      <w:r w:rsidRPr="00220434">
        <w:rPr>
          <w:rFonts w:eastAsia="Times New Roman"/>
          <w:color w:val="000000"/>
          <w:sz w:val="20"/>
          <w:szCs w:val="20"/>
        </w:rPr>
        <w:br/>
      </w:r>
      <w:r w:rsidRPr="00220434">
        <w:rPr>
          <w:rFonts w:eastAsia="MS Mincho"/>
          <w:color w:val="000000"/>
          <w:sz w:val="20"/>
          <w:szCs w:val="20"/>
        </w:rPr>
        <w:t>「</w:t>
      </w:r>
      <w:r w:rsidRPr="00220434">
        <w:rPr>
          <w:rFonts w:eastAsia="Times New Roman"/>
          <w:color w:val="000000"/>
          <w:sz w:val="20"/>
          <w:szCs w:val="20"/>
        </w:rPr>
        <w:t>FREQ tokens</w:t>
      </w:r>
      <w:r w:rsidRPr="00220434">
        <w:rPr>
          <w:rFonts w:eastAsia="MS Mincho"/>
          <w:color w:val="000000"/>
          <w:sz w:val="20"/>
          <w:szCs w:val="20"/>
        </w:rPr>
        <w:t>」</w:t>
      </w:r>
      <w:r w:rsidRPr="00220434">
        <w:rPr>
          <w:rFonts w:eastAsia="Times New Roman"/>
          <w:color w:val="000000"/>
          <w:sz w:val="20"/>
          <w:szCs w:val="20"/>
        </w:rPr>
        <w:t xml:space="preserve"> ---   </w:t>
      </w:r>
      <w:r w:rsidRPr="00220434">
        <w:rPr>
          <w:rFonts w:eastAsia="MS Mincho"/>
          <w:color w:val="000000"/>
          <w:sz w:val="20"/>
          <w:szCs w:val="20"/>
        </w:rPr>
        <w:t>単語の延べ語数（トークン）</w:t>
      </w:r>
      <w:r w:rsidRPr="00220434">
        <w:rPr>
          <w:rFonts w:eastAsia="Times New Roman"/>
          <w:color w:val="000000"/>
          <w:sz w:val="20"/>
          <w:szCs w:val="20"/>
        </w:rPr>
        <w:br/>
      </w:r>
      <w:r w:rsidRPr="00220434">
        <w:rPr>
          <w:rFonts w:eastAsia="MS Mincho"/>
          <w:color w:val="000000"/>
          <w:sz w:val="20"/>
          <w:szCs w:val="20"/>
        </w:rPr>
        <w:t>「</w:t>
      </w:r>
      <w:r w:rsidRPr="00220434">
        <w:rPr>
          <w:rFonts w:eastAsia="Times New Roman"/>
          <w:color w:val="000000"/>
          <w:sz w:val="20"/>
          <w:szCs w:val="20"/>
        </w:rPr>
        <w:t>FREQ TTR</w:t>
      </w:r>
      <w:r w:rsidRPr="00220434">
        <w:rPr>
          <w:rFonts w:eastAsia="MS Mincho"/>
          <w:color w:val="000000"/>
          <w:sz w:val="20"/>
          <w:szCs w:val="20"/>
        </w:rPr>
        <w:t>」</w:t>
      </w:r>
      <w:r w:rsidRPr="00220434">
        <w:rPr>
          <w:rFonts w:eastAsia="Times New Roman"/>
          <w:color w:val="000000"/>
          <w:sz w:val="20"/>
          <w:szCs w:val="20"/>
        </w:rPr>
        <w:t> ---  </w:t>
      </w:r>
      <w:r w:rsidRPr="00220434">
        <w:rPr>
          <w:rFonts w:eastAsia="MS Mincho"/>
          <w:color w:val="000000"/>
          <w:sz w:val="20"/>
          <w:szCs w:val="20"/>
        </w:rPr>
        <w:t>タイプ</w:t>
      </w:r>
      <w:r w:rsidRPr="00220434">
        <w:rPr>
          <w:rFonts w:eastAsia="Times New Roman"/>
          <w:color w:val="000000"/>
          <w:sz w:val="20"/>
          <w:szCs w:val="20"/>
        </w:rPr>
        <w:t>/</w:t>
      </w:r>
      <w:r w:rsidRPr="00220434">
        <w:rPr>
          <w:rFonts w:eastAsia="MS Mincho"/>
          <w:color w:val="000000"/>
          <w:sz w:val="20"/>
          <w:szCs w:val="20"/>
        </w:rPr>
        <w:t>トークン比率</w:t>
      </w:r>
    </w:p>
    <w:p w14:paraId="3A03DEC8" w14:textId="77777777" w:rsidR="009C7103" w:rsidRPr="00220434" w:rsidRDefault="009C7103" w:rsidP="009C7103">
      <w:pPr>
        <w:rPr>
          <w:rFonts w:eastAsia="MS Mincho"/>
          <w:color w:val="000000"/>
          <w:sz w:val="20"/>
          <w:szCs w:val="20"/>
        </w:rPr>
      </w:pPr>
      <w:r w:rsidRPr="00220434">
        <w:rPr>
          <w:rFonts w:eastAsia="MS Mincho"/>
          <w:color w:val="000000"/>
          <w:sz w:val="20"/>
          <w:szCs w:val="20"/>
        </w:rPr>
        <w:t>「</w:t>
      </w:r>
      <w:r w:rsidRPr="00220434">
        <w:rPr>
          <w:rFonts w:eastAsia="Times New Roman"/>
          <w:color w:val="000000"/>
          <w:sz w:val="20"/>
          <w:szCs w:val="20"/>
        </w:rPr>
        <w:t>VOCD</w:t>
      </w:r>
      <w:r w:rsidRPr="00220434">
        <w:rPr>
          <w:rFonts w:eastAsia="MS Mincho"/>
          <w:color w:val="000000"/>
          <w:sz w:val="20"/>
          <w:szCs w:val="20"/>
        </w:rPr>
        <w:t>」</w:t>
      </w:r>
      <w:r w:rsidRPr="00220434">
        <w:rPr>
          <w:rFonts w:eastAsia="Times New Roman"/>
          <w:color w:val="000000"/>
          <w:sz w:val="20"/>
          <w:szCs w:val="20"/>
        </w:rPr>
        <w:t> ---   VOCD</w:t>
      </w:r>
      <w:r w:rsidRPr="00220434">
        <w:rPr>
          <w:rFonts w:eastAsia="MS Mincho"/>
          <w:color w:val="000000"/>
          <w:sz w:val="20"/>
          <w:szCs w:val="20"/>
        </w:rPr>
        <w:t>語彙密度を表す指数</w:t>
      </w:r>
      <w:r w:rsidRPr="00220434">
        <w:rPr>
          <w:rFonts w:eastAsia="Times New Roman"/>
          <w:color w:val="000000"/>
          <w:sz w:val="20"/>
          <w:szCs w:val="20"/>
        </w:rPr>
        <w:t> </w:t>
      </w:r>
    </w:p>
    <w:p w14:paraId="41868229" w14:textId="77777777" w:rsidR="009C7103" w:rsidRPr="00220434" w:rsidRDefault="009C7103" w:rsidP="009C7103">
      <w:pPr>
        <w:rPr>
          <w:rFonts w:eastAsia="MS Mincho"/>
          <w:color w:val="000000"/>
          <w:sz w:val="20"/>
          <w:szCs w:val="20"/>
        </w:rPr>
      </w:pPr>
      <w:r w:rsidRPr="00220434">
        <w:rPr>
          <w:rFonts w:eastAsia="MS Mincho"/>
          <w:color w:val="000000"/>
          <w:sz w:val="20"/>
          <w:szCs w:val="20"/>
        </w:rPr>
        <w:t>「</w:t>
      </w:r>
      <w:r w:rsidRPr="00220434">
        <w:rPr>
          <w:rFonts w:eastAsia="Times New Roman"/>
          <w:color w:val="000000"/>
          <w:sz w:val="20"/>
          <w:szCs w:val="20"/>
        </w:rPr>
        <w:t>Word Errors</w:t>
      </w:r>
      <w:r w:rsidRPr="00220434">
        <w:rPr>
          <w:rFonts w:eastAsia="MS Mincho"/>
          <w:color w:val="000000"/>
          <w:sz w:val="20"/>
          <w:szCs w:val="20"/>
        </w:rPr>
        <w:t>」</w:t>
      </w:r>
      <w:r w:rsidRPr="00220434">
        <w:rPr>
          <w:rFonts w:eastAsia="Times New Roman"/>
          <w:color w:val="000000"/>
          <w:sz w:val="20"/>
          <w:szCs w:val="20"/>
        </w:rPr>
        <w:t xml:space="preserve"> ---   </w:t>
      </w:r>
      <w:r w:rsidRPr="00220434">
        <w:rPr>
          <w:rFonts w:eastAsia="MS Mincho"/>
          <w:color w:val="000000"/>
          <w:sz w:val="20"/>
          <w:szCs w:val="20"/>
        </w:rPr>
        <w:t>エラー数（単語に対する</w:t>
      </w:r>
      <w:r w:rsidRPr="00220434">
        <w:rPr>
          <w:rFonts w:eastAsia="Times New Roman"/>
          <w:color w:val="000000"/>
          <w:sz w:val="20"/>
          <w:szCs w:val="20"/>
        </w:rPr>
        <w:t>[*]</w:t>
      </w:r>
      <w:r w:rsidRPr="00220434">
        <w:rPr>
          <w:rFonts w:eastAsia="MS Mincho"/>
          <w:color w:val="000000"/>
          <w:sz w:val="20"/>
          <w:szCs w:val="20"/>
        </w:rPr>
        <w:t>マークの数）</w:t>
      </w:r>
    </w:p>
    <w:p w14:paraId="603C4120" w14:textId="77777777" w:rsidR="009C7103" w:rsidRPr="00220434" w:rsidRDefault="009C7103" w:rsidP="009C7103">
      <w:pPr>
        <w:rPr>
          <w:rFonts w:eastAsia="MS Mincho"/>
          <w:color w:val="000000"/>
          <w:sz w:val="20"/>
          <w:szCs w:val="20"/>
        </w:rPr>
      </w:pPr>
      <w:r w:rsidRPr="00220434">
        <w:rPr>
          <w:rFonts w:eastAsia="MS Mincho"/>
          <w:color w:val="000000"/>
          <w:sz w:val="20"/>
          <w:szCs w:val="20"/>
        </w:rPr>
        <w:t>「</w:t>
      </w:r>
      <w:r w:rsidRPr="00220434">
        <w:rPr>
          <w:rFonts w:eastAsia="Times New Roman"/>
          <w:color w:val="000000"/>
          <w:sz w:val="20"/>
          <w:szCs w:val="20"/>
        </w:rPr>
        <w:t>DSS</w:t>
      </w:r>
      <w:r w:rsidRPr="00220434">
        <w:rPr>
          <w:rFonts w:eastAsia="MS Mincho"/>
          <w:color w:val="000000"/>
          <w:sz w:val="20"/>
          <w:szCs w:val="20"/>
        </w:rPr>
        <w:t>」</w:t>
      </w:r>
      <w:r w:rsidRPr="00220434">
        <w:rPr>
          <w:rFonts w:eastAsia="Times New Roman"/>
          <w:color w:val="000000"/>
          <w:sz w:val="20"/>
          <w:szCs w:val="20"/>
        </w:rPr>
        <w:t> ---   DSSJ</w:t>
      </w:r>
      <w:r w:rsidRPr="00220434">
        <w:rPr>
          <w:rFonts w:eastAsia="MS Mincho"/>
          <w:color w:val="000000"/>
          <w:sz w:val="20"/>
          <w:szCs w:val="20"/>
        </w:rPr>
        <w:t>値（文法発達指標</w:t>
      </w:r>
      <w:r w:rsidRPr="00220434">
        <w:rPr>
          <w:rFonts w:eastAsia="Times New Roman"/>
          <w:color w:val="000000"/>
          <w:sz w:val="20"/>
          <w:szCs w:val="20"/>
        </w:rPr>
        <w:t xml:space="preserve"> Developmental Sentence Score for Japanese</w:t>
      </w:r>
      <w:r w:rsidRPr="00220434">
        <w:rPr>
          <w:rFonts w:eastAsia="MS Mincho"/>
          <w:color w:val="000000"/>
          <w:sz w:val="20"/>
          <w:szCs w:val="20"/>
        </w:rPr>
        <w:t>）</w:t>
      </w:r>
      <w:r w:rsidRPr="00220434">
        <w:rPr>
          <w:rFonts w:eastAsia="Times New Roman"/>
          <w:color w:val="000000"/>
          <w:sz w:val="20"/>
          <w:szCs w:val="20"/>
        </w:rPr>
        <w:t>  </w:t>
      </w:r>
      <w:r w:rsidRPr="00220434">
        <w:rPr>
          <w:rFonts w:eastAsia="Times New Roman"/>
          <w:color w:val="000000"/>
          <w:sz w:val="20"/>
          <w:szCs w:val="20"/>
        </w:rPr>
        <w:br/>
      </w:r>
      <w:r w:rsidRPr="00220434">
        <w:rPr>
          <w:rFonts w:eastAsia="MS Mincho"/>
          <w:color w:val="000000"/>
          <w:sz w:val="20"/>
          <w:szCs w:val="20"/>
        </w:rPr>
        <w:t>「</w:t>
      </w:r>
      <w:r w:rsidRPr="00220434">
        <w:rPr>
          <w:rFonts w:eastAsia="Times New Roman"/>
          <w:color w:val="000000"/>
          <w:sz w:val="20"/>
          <w:szCs w:val="20"/>
        </w:rPr>
        <w:t>n</w:t>
      </w:r>
      <w:r w:rsidRPr="00220434">
        <w:rPr>
          <w:rFonts w:eastAsia="MS Mincho"/>
          <w:color w:val="000000"/>
          <w:sz w:val="20"/>
          <w:szCs w:val="20"/>
        </w:rPr>
        <w:t>」</w:t>
      </w:r>
      <w:r w:rsidRPr="00220434">
        <w:rPr>
          <w:rFonts w:eastAsia="Times New Roman"/>
          <w:color w:val="000000"/>
          <w:sz w:val="20"/>
          <w:szCs w:val="20"/>
        </w:rPr>
        <w:t xml:space="preserve"> ---   </w:t>
      </w:r>
      <w:r w:rsidRPr="00220434">
        <w:rPr>
          <w:rFonts w:eastAsia="MS Mincho"/>
          <w:color w:val="000000"/>
          <w:sz w:val="20"/>
          <w:szCs w:val="20"/>
        </w:rPr>
        <w:t>名詞数</w:t>
      </w:r>
      <w:r>
        <w:rPr>
          <w:rFonts w:eastAsia="MS Mincho"/>
          <w:color w:val="000000"/>
          <w:sz w:val="20"/>
          <w:szCs w:val="20"/>
        </w:rPr>
        <w:t xml:space="preserve">　</w:t>
      </w:r>
      <w:r>
        <w:rPr>
          <w:rFonts w:eastAsia="MS Mincho"/>
          <w:color w:val="000000"/>
          <w:sz w:val="20"/>
          <w:szCs w:val="20"/>
        </w:rPr>
        <w:t xml:space="preserve"> </w:t>
      </w:r>
      <w:r w:rsidRPr="00220434">
        <w:rPr>
          <w:rFonts w:eastAsia="Times New Roman"/>
          <w:color w:val="000000"/>
          <w:sz w:val="20"/>
          <w:szCs w:val="20"/>
        </w:rPr>
        <w:t xml:space="preserve">  </w:t>
      </w:r>
      <w:r w:rsidRPr="00220434">
        <w:rPr>
          <w:rFonts w:eastAsia="MS Mincho"/>
          <w:color w:val="000000"/>
          <w:sz w:val="20"/>
          <w:szCs w:val="20"/>
        </w:rPr>
        <w:t xml:space="preserve">… </w:t>
      </w:r>
      <w:r w:rsidRPr="00220434">
        <w:rPr>
          <w:rFonts w:eastAsia="MS Mincho"/>
          <w:color w:val="000000"/>
          <w:sz w:val="20"/>
          <w:szCs w:val="20"/>
        </w:rPr>
        <w:t>など品詞ごとの使用数</w:t>
      </w:r>
    </w:p>
    <w:p w14:paraId="029B477D" w14:textId="77777777" w:rsidR="009C7103" w:rsidRDefault="009C7103" w:rsidP="009C7103">
      <w:pPr>
        <w:rPr>
          <w:rFonts w:eastAsia="MS Mincho"/>
          <w:color w:val="000000"/>
          <w:sz w:val="20"/>
          <w:szCs w:val="20"/>
        </w:rPr>
      </w:pPr>
      <w:r w:rsidRPr="00220434">
        <w:rPr>
          <w:rFonts w:eastAsia="Times New Roman"/>
          <w:color w:val="000000"/>
          <w:sz w:val="20"/>
          <w:szCs w:val="20"/>
        </w:rPr>
        <w:t>I</w:t>
      </w:r>
      <w:r w:rsidRPr="00220434">
        <w:rPr>
          <w:rFonts w:eastAsia="MS Mincho"/>
          <w:color w:val="000000"/>
          <w:sz w:val="20"/>
          <w:szCs w:val="20"/>
        </w:rPr>
        <w:t>後半（</w:t>
      </w:r>
      <w:r w:rsidRPr="00220434">
        <w:rPr>
          <w:rFonts w:eastAsia="Times New Roman"/>
          <w:color w:val="000000"/>
          <w:sz w:val="20"/>
          <w:szCs w:val="20"/>
        </w:rPr>
        <w:t>1.5-1.99</w:t>
      </w:r>
      <w:r w:rsidRPr="00220434">
        <w:rPr>
          <w:rFonts w:eastAsia="MS Mincho"/>
          <w:color w:val="000000"/>
          <w:sz w:val="20"/>
          <w:szCs w:val="20"/>
        </w:rPr>
        <w:t>）に獲得される形態素</w:t>
      </w:r>
    </w:p>
    <w:p w14:paraId="1A12383D" w14:textId="77777777" w:rsidR="009C7103" w:rsidRDefault="009C7103" w:rsidP="009C7103">
      <w:pPr>
        <w:rPr>
          <w:rFonts w:eastAsia="MS Mincho"/>
          <w:color w:val="000000"/>
          <w:sz w:val="20"/>
          <w:szCs w:val="20"/>
        </w:rPr>
      </w:pPr>
      <w:r w:rsidRPr="00220434">
        <w:rPr>
          <w:rFonts w:eastAsia="MS Mincho"/>
          <w:color w:val="000000"/>
          <w:sz w:val="20"/>
          <w:szCs w:val="20"/>
        </w:rPr>
        <w:t>「</w:t>
      </w:r>
      <w:r w:rsidRPr="00220434">
        <w:rPr>
          <w:rFonts w:eastAsia="Times New Roman"/>
          <w:color w:val="000000"/>
          <w:sz w:val="20"/>
          <w:szCs w:val="20"/>
        </w:rPr>
        <w:t>1</w:t>
      </w:r>
      <w:r w:rsidRPr="00220434">
        <w:rPr>
          <w:rFonts w:eastAsia="MS Mincho"/>
          <w:color w:val="000000"/>
          <w:sz w:val="20"/>
          <w:szCs w:val="20"/>
        </w:rPr>
        <w:t>後</w:t>
      </w:r>
      <w:r w:rsidRPr="00220434">
        <w:rPr>
          <w:rFonts w:eastAsia="Times New Roman"/>
          <w:color w:val="000000"/>
          <w:sz w:val="20"/>
          <w:szCs w:val="20"/>
        </w:rPr>
        <w:t>p-</w:t>
      </w:r>
      <w:proofErr w:type="spellStart"/>
      <w:r w:rsidRPr="00220434">
        <w:rPr>
          <w:rFonts w:eastAsia="Times New Roman"/>
          <w:color w:val="000000"/>
          <w:sz w:val="20"/>
          <w:szCs w:val="20"/>
        </w:rPr>
        <w:t>attr</w:t>
      </w:r>
      <w:proofErr w:type="spellEnd"/>
      <w:r w:rsidRPr="00220434">
        <w:rPr>
          <w:rFonts w:eastAsia="MS Mincho"/>
          <w:color w:val="000000"/>
          <w:sz w:val="20"/>
          <w:szCs w:val="20"/>
        </w:rPr>
        <w:t>の」</w:t>
      </w:r>
      <w:r w:rsidRPr="00220434">
        <w:rPr>
          <w:rFonts w:eastAsia="Times New Roman"/>
          <w:color w:val="000000"/>
          <w:sz w:val="20"/>
          <w:szCs w:val="20"/>
        </w:rPr>
        <w:t> ---  </w:t>
      </w:r>
      <w:r w:rsidRPr="00220434">
        <w:rPr>
          <w:rFonts w:eastAsia="MS Mincho"/>
          <w:color w:val="000000"/>
          <w:sz w:val="20"/>
          <w:szCs w:val="20"/>
        </w:rPr>
        <w:t>修飾助詞「の」数</w:t>
      </w:r>
    </w:p>
    <w:p w14:paraId="48044DFC" w14:textId="77777777" w:rsidR="009C7103" w:rsidRPr="00220434" w:rsidRDefault="009C7103" w:rsidP="009C7103">
      <w:pPr>
        <w:rPr>
          <w:rFonts w:eastAsia="Times New Roman"/>
          <w:sz w:val="20"/>
          <w:szCs w:val="20"/>
        </w:rPr>
      </w:pPr>
      <w:r w:rsidRPr="00220434">
        <w:rPr>
          <w:rFonts w:eastAsia="MS Mincho"/>
          <w:color w:val="000000"/>
          <w:sz w:val="20"/>
          <w:szCs w:val="20"/>
        </w:rPr>
        <w:t>「</w:t>
      </w:r>
      <w:r w:rsidRPr="00220434">
        <w:rPr>
          <w:rFonts w:eastAsia="Times New Roman"/>
          <w:color w:val="000000"/>
          <w:sz w:val="20"/>
          <w:szCs w:val="20"/>
        </w:rPr>
        <w:t>1</w:t>
      </w:r>
      <w:r w:rsidRPr="00220434">
        <w:rPr>
          <w:rFonts w:eastAsia="MS Mincho"/>
          <w:color w:val="000000"/>
          <w:sz w:val="20"/>
          <w:szCs w:val="20"/>
        </w:rPr>
        <w:t>後</w:t>
      </w:r>
      <w:r w:rsidRPr="00220434">
        <w:rPr>
          <w:rFonts w:eastAsia="Times New Roman"/>
          <w:color w:val="000000"/>
          <w:sz w:val="20"/>
          <w:szCs w:val="20"/>
        </w:rPr>
        <w:t>V-PAST</w:t>
      </w:r>
      <w:r w:rsidRPr="00220434">
        <w:rPr>
          <w:rFonts w:eastAsia="MS Mincho"/>
          <w:color w:val="000000"/>
          <w:sz w:val="20"/>
          <w:szCs w:val="20"/>
        </w:rPr>
        <w:t>た」</w:t>
      </w:r>
      <w:r w:rsidRPr="00220434">
        <w:rPr>
          <w:rFonts w:eastAsia="Times New Roman"/>
          <w:color w:val="000000"/>
          <w:sz w:val="20"/>
          <w:szCs w:val="20"/>
        </w:rPr>
        <w:t xml:space="preserve"> ---   </w:t>
      </w:r>
      <w:r w:rsidRPr="00220434">
        <w:rPr>
          <w:rFonts w:eastAsia="MS Mincho"/>
          <w:color w:val="000000"/>
          <w:sz w:val="20"/>
          <w:szCs w:val="20"/>
        </w:rPr>
        <w:t>過去形「〜た」の数</w:t>
      </w:r>
      <w:r>
        <w:rPr>
          <w:rFonts w:eastAsia="MS Mincho"/>
          <w:color w:val="000000"/>
          <w:sz w:val="20"/>
          <w:szCs w:val="20"/>
        </w:rPr>
        <w:t xml:space="preserve">　</w:t>
      </w:r>
      <w:r>
        <w:rPr>
          <w:rFonts w:eastAsia="MS Mincho"/>
          <w:color w:val="000000"/>
          <w:sz w:val="20"/>
          <w:szCs w:val="20"/>
        </w:rPr>
        <w:t xml:space="preserve"> </w:t>
      </w:r>
      <w:r w:rsidRPr="00220434">
        <w:rPr>
          <w:rFonts w:eastAsia="MS Mincho"/>
          <w:color w:val="000000"/>
          <w:sz w:val="20"/>
          <w:szCs w:val="20"/>
        </w:rPr>
        <w:t xml:space="preserve">　</w:t>
      </w:r>
      <w:r w:rsidRPr="00220434">
        <w:rPr>
          <w:rFonts w:eastAsia="MS Mincho"/>
          <w:color w:val="000000"/>
          <w:sz w:val="20"/>
          <w:szCs w:val="20"/>
        </w:rPr>
        <w:t xml:space="preserve"> … </w:t>
      </w:r>
      <w:r w:rsidRPr="00220434">
        <w:rPr>
          <w:rFonts w:eastAsia="MS Mincho"/>
          <w:color w:val="000000"/>
          <w:sz w:val="20"/>
          <w:szCs w:val="20"/>
        </w:rPr>
        <w:t>など、</w:t>
      </w:r>
      <w:r w:rsidRPr="00220434">
        <w:rPr>
          <w:rFonts w:eastAsia="MS Mincho"/>
          <w:color w:val="000000"/>
          <w:sz w:val="20"/>
          <w:szCs w:val="20"/>
        </w:rPr>
        <w:t>MLU</w:t>
      </w:r>
      <w:r w:rsidRPr="00220434">
        <w:rPr>
          <w:rFonts w:eastAsia="MS Mincho"/>
          <w:color w:val="000000"/>
          <w:sz w:val="20"/>
          <w:szCs w:val="20"/>
        </w:rPr>
        <w:t>段階ごとに獲得される形態素</w:t>
      </w:r>
      <w:r w:rsidRPr="00220434">
        <w:rPr>
          <w:rFonts w:eastAsia="Times New Roman"/>
          <w:color w:val="000000"/>
          <w:sz w:val="20"/>
          <w:szCs w:val="20"/>
        </w:rPr>
        <w:br/>
      </w:r>
    </w:p>
    <w:p w14:paraId="45671794" w14:textId="5A7DCBB4" w:rsidR="006B3092" w:rsidRPr="006B3092" w:rsidRDefault="006B3092" w:rsidP="006B3092">
      <w:pPr>
        <w:autoSpaceDE w:val="0"/>
        <w:autoSpaceDN w:val="0"/>
        <w:adjustRightInd w:val="0"/>
        <w:rPr>
          <w:rFonts w:ascii="Times" w:hAnsi="Times" w:cs="Times" w:hint="eastAsia"/>
          <w:sz w:val="20"/>
          <w:szCs w:val="20"/>
        </w:rPr>
      </w:pPr>
      <w:r w:rsidRPr="006B3092">
        <w:rPr>
          <w:rFonts w:ascii="MS Mincho" w:eastAsia="MS Mincho" w:hAnsi="MS Mincho" w:cs="MS Mincho"/>
          <w:b/>
          <w:bCs/>
          <w:sz w:val="20"/>
          <w:szCs w:val="20"/>
        </w:rPr>
        <w:t>★</w:t>
      </w:r>
      <w:proofErr w:type="spellStart"/>
      <w:r w:rsidRPr="006B3092">
        <w:rPr>
          <w:rFonts w:ascii="Times" w:hAnsi="Times" w:cs="Times"/>
          <w:b/>
          <w:bCs/>
          <w:sz w:val="20"/>
          <w:szCs w:val="20"/>
        </w:rPr>
        <w:t>FluCalc</w:t>
      </w:r>
      <w:proofErr w:type="spellEnd"/>
      <w:r w:rsidRPr="006B3092">
        <w:rPr>
          <w:rFonts w:ascii="Times" w:hAnsi="Times" w:cs="Times"/>
          <w:b/>
          <w:bCs/>
          <w:sz w:val="20"/>
          <w:szCs w:val="20"/>
        </w:rPr>
        <w:t xml:space="preserve">: Fluency analysis </w:t>
      </w:r>
      <w:r w:rsidRPr="006B3092">
        <w:rPr>
          <w:rFonts w:ascii="Times" w:hAnsi="Times" w:cs="Times"/>
          <w:b/>
          <w:bCs/>
          <w:sz w:val="20"/>
          <w:szCs w:val="20"/>
        </w:rPr>
        <w:t>流暢性解析</w:t>
      </w:r>
      <w:r w:rsidRPr="006B3092">
        <w:rPr>
          <w:rFonts w:ascii="Times" w:hAnsi="Times" w:cs="Times"/>
          <w:b/>
          <w:bCs/>
          <w:sz w:val="20"/>
          <w:szCs w:val="20"/>
        </w:rPr>
        <w:t xml:space="preserve"> </w:t>
      </w:r>
    </w:p>
    <w:p w14:paraId="11305BD1" w14:textId="26FCA0D8" w:rsidR="006B3092" w:rsidRPr="006B3092" w:rsidRDefault="006B3092" w:rsidP="006B3092">
      <w:pPr>
        <w:autoSpaceDE w:val="0"/>
        <w:autoSpaceDN w:val="0"/>
        <w:adjustRightInd w:val="0"/>
        <w:rPr>
          <w:rFonts w:ascii="Times" w:hAnsi="Times" w:cs="Times"/>
          <w:sz w:val="20"/>
          <w:szCs w:val="20"/>
        </w:rPr>
      </w:pPr>
      <w:proofErr w:type="spellStart"/>
      <w:r w:rsidRPr="006B3092">
        <w:rPr>
          <w:rFonts w:ascii="Times" w:hAnsi="Times" w:cs="Times"/>
          <w:sz w:val="20"/>
          <w:szCs w:val="20"/>
        </w:rPr>
        <w:t>FluCalc</w:t>
      </w:r>
      <w:proofErr w:type="spellEnd"/>
      <w:r w:rsidRPr="006B3092">
        <w:rPr>
          <w:rFonts w:ascii="Times" w:hAnsi="Times" w:cs="Times"/>
          <w:sz w:val="20"/>
          <w:szCs w:val="20"/>
        </w:rPr>
        <w:t>（</w:t>
      </w:r>
      <w:r w:rsidRPr="006B3092">
        <w:rPr>
          <w:rFonts w:ascii="Times" w:hAnsi="Times" w:cs="Times"/>
          <w:sz w:val="20"/>
          <w:szCs w:val="20"/>
        </w:rPr>
        <w:t>Fluency Calculation</w:t>
      </w:r>
      <w:r w:rsidRPr="006B3092">
        <w:rPr>
          <w:rFonts w:ascii="Times" w:hAnsi="Times" w:cs="Times"/>
          <w:sz w:val="20"/>
          <w:szCs w:val="20"/>
        </w:rPr>
        <w:t>）は流暢性を測ります。言い直し、単語の最初の部分の繰り返しなどの非流暢性のマーカーを算出します。</w:t>
      </w:r>
      <w:proofErr w:type="spellStart"/>
      <w:r w:rsidR="00845E81">
        <w:rPr>
          <w:rFonts w:ascii="Times" w:hAnsi="Times" w:cs="Times"/>
          <w:sz w:val="20"/>
          <w:szCs w:val="20"/>
        </w:rPr>
        <w:t>Kideval</w:t>
      </w:r>
      <w:proofErr w:type="spellEnd"/>
      <w:r w:rsidR="00845E81">
        <w:rPr>
          <w:rFonts w:ascii="Times" w:hAnsi="Times" w:cs="Times"/>
          <w:sz w:val="20"/>
          <w:szCs w:val="20"/>
        </w:rPr>
        <w:t>と同様に</w:t>
      </w:r>
      <w:r w:rsidRPr="006B3092">
        <w:rPr>
          <w:rFonts w:ascii="Times" w:hAnsi="Times" w:cs="Times"/>
          <w:sz w:val="20"/>
          <w:szCs w:val="20"/>
        </w:rPr>
        <w:t>形態素解析の</w:t>
      </w:r>
      <w:r w:rsidRPr="006B3092">
        <w:rPr>
          <w:rFonts w:ascii="Times" w:hAnsi="Times" w:cs="Times"/>
          <w:sz w:val="20"/>
          <w:szCs w:val="20"/>
        </w:rPr>
        <w:t>%</w:t>
      </w:r>
      <w:proofErr w:type="spellStart"/>
      <w:r w:rsidRPr="006B3092">
        <w:rPr>
          <w:rFonts w:ascii="Times" w:hAnsi="Times" w:cs="Times"/>
          <w:sz w:val="20"/>
          <w:szCs w:val="20"/>
        </w:rPr>
        <w:t>mor</w:t>
      </w:r>
      <w:proofErr w:type="spellEnd"/>
      <w:r w:rsidRPr="006B3092">
        <w:rPr>
          <w:rFonts w:ascii="Times" w:hAnsi="Times" w:cs="Times"/>
          <w:sz w:val="20"/>
          <w:szCs w:val="20"/>
        </w:rPr>
        <w:t>ティアが付いていることが前提となります。</w:t>
      </w:r>
    </w:p>
    <w:p w14:paraId="09EB53DB" w14:textId="77777777" w:rsidR="00845E81" w:rsidRPr="006B3092" w:rsidRDefault="006B3092" w:rsidP="00845E81">
      <w:pPr>
        <w:autoSpaceDE w:val="0"/>
        <w:autoSpaceDN w:val="0"/>
        <w:adjustRightInd w:val="0"/>
        <w:rPr>
          <w:rFonts w:ascii="Times" w:hAnsi="Times" w:cs="Times"/>
          <w:sz w:val="20"/>
          <w:szCs w:val="20"/>
          <w:u w:color="0000E9"/>
        </w:rPr>
      </w:pPr>
      <w:r w:rsidRPr="006B3092">
        <w:rPr>
          <w:rFonts w:ascii="Times" w:hAnsi="Times" w:cs="Times"/>
          <w:noProof/>
          <w:sz w:val="20"/>
          <w:szCs w:val="20"/>
        </w:rPr>
        <w:drawing>
          <wp:anchor distT="0" distB="0" distL="114300" distR="114300" simplePos="0" relativeHeight="251678720" behindDoc="0" locked="0" layoutInCell="1" allowOverlap="1" wp14:anchorId="603F9154" wp14:editId="6AE916B0">
            <wp:simplePos x="0" y="0"/>
            <wp:positionH relativeFrom="column">
              <wp:posOffset>0</wp:posOffset>
            </wp:positionH>
            <wp:positionV relativeFrom="paragraph">
              <wp:posOffset>38100</wp:posOffset>
            </wp:positionV>
            <wp:extent cx="2070735" cy="1491615"/>
            <wp:effectExtent l="0" t="0" r="12065" b="698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73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E81" w:rsidRPr="006B3092">
        <w:rPr>
          <w:rFonts w:ascii="Times" w:hAnsi="Times" w:cs="Times"/>
          <w:sz w:val="20"/>
          <w:szCs w:val="20"/>
          <w:u w:color="0000E9"/>
        </w:rPr>
        <w:t>『</w:t>
      </w:r>
      <w:r w:rsidR="00845E81" w:rsidRPr="006B3092">
        <w:rPr>
          <w:rFonts w:ascii="Times" w:hAnsi="Times" w:cs="Times"/>
          <w:sz w:val="20"/>
          <w:szCs w:val="20"/>
          <w:u w:color="0000E9"/>
        </w:rPr>
        <w:t>Run</w:t>
      </w:r>
      <w:r w:rsidR="00845E81" w:rsidRPr="006B3092">
        <w:rPr>
          <w:rFonts w:ascii="Times" w:hAnsi="Times" w:cs="Times"/>
          <w:sz w:val="20"/>
          <w:szCs w:val="20"/>
          <w:u w:color="0000E9"/>
        </w:rPr>
        <w:t>』</w:t>
      </w:r>
      <w:r w:rsidR="00845E81">
        <w:rPr>
          <w:rFonts w:ascii="Times" w:hAnsi="Times" w:cs="Times"/>
          <w:sz w:val="20"/>
          <w:szCs w:val="20"/>
          <w:u w:color="0000E9"/>
        </w:rPr>
        <w:t>でエクセルファイル</w:t>
      </w:r>
      <w:r w:rsidR="00845E81">
        <w:rPr>
          <w:rFonts w:ascii="Times" w:hAnsi="Times" w:cs="Times" w:hint="eastAsia"/>
          <w:sz w:val="20"/>
          <w:szCs w:val="20"/>
          <w:u w:color="0000E9"/>
        </w:rPr>
        <w:t>が</w:t>
      </w:r>
      <w:r w:rsidR="00845E81">
        <w:rPr>
          <w:rFonts w:ascii="Times" w:hAnsi="Times" w:cs="Times"/>
          <w:sz w:val="20"/>
          <w:szCs w:val="20"/>
          <w:u w:color="0000E9"/>
        </w:rPr>
        <w:t>出力。</w:t>
      </w:r>
    </w:p>
    <w:p w14:paraId="0904AC37" w14:textId="67FEAD4A" w:rsidR="006B3092" w:rsidRPr="006B3092" w:rsidRDefault="006B3092" w:rsidP="006B3092">
      <w:pPr>
        <w:autoSpaceDE w:val="0"/>
        <w:autoSpaceDN w:val="0"/>
        <w:adjustRightInd w:val="0"/>
        <w:rPr>
          <w:rFonts w:ascii="Times" w:hAnsi="Times" w:cs="Times"/>
          <w:sz w:val="20"/>
          <w:szCs w:val="20"/>
        </w:rPr>
      </w:pPr>
    </w:p>
    <w:p w14:paraId="134F6B49" w14:textId="161E82F6"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w:t>
      </w:r>
    </w:p>
    <w:p w14:paraId="68D396ED" w14:textId="7695DEEA" w:rsidR="006B3092" w:rsidRPr="006B3092" w:rsidRDefault="006B3092" w:rsidP="006B3092">
      <w:pPr>
        <w:autoSpaceDE w:val="0"/>
        <w:autoSpaceDN w:val="0"/>
        <w:adjustRightInd w:val="0"/>
        <w:rPr>
          <w:rFonts w:ascii="Times" w:hAnsi="Times" w:cs="Times"/>
          <w:sz w:val="20"/>
          <w:szCs w:val="20"/>
        </w:rPr>
      </w:pPr>
    </w:p>
    <w:p w14:paraId="1B7C1189" w14:textId="77777777" w:rsidR="00D927BA" w:rsidRDefault="00D927BA" w:rsidP="006B3092">
      <w:pPr>
        <w:autoSpaceDE w:val="0"/>
        <w:autoSpaceDN w:val="0"/>
        <w:adjustRightInd w:val="0"/>
        <w:rPr>
          <w:rFonts w:ascii="Times" w:hAnsi="Times" w:cs="Times"/>
          <w:sz w:val="20"/>
          <w:szCs w:val="20"/>
        </w:rPr>
      </w:pPr>
    </w:p>
    <w:p w14:paraId="01B96A33" w14:textId="77777777" w:rsidR="00D927BA" w:rsidRDefault="00D927BA" w:rsidP="006B3092">
      <w:pPr>
        <w:autoSpaceDE w:val="0"/>
        <w:autoSpaceDN w:val="0"/>
        <w:adjustRightInd w:val="0"/>
        <w:rPr>
          <w:rFonts w:ascii="Times" w:hAnsi="Times" w:cs="Times"/>
          <w:sz w:val="20"/>
          <w:szCs w:val="20"/>
        </w:rPr>
      </w:pPr>
    </w:p>
    <w:p w14:paraId="3FF30444" w14:textId="3CB9FEA4" w:rsidR="006B3092" w:rsidRPr="006B3092" w:rsidRDefault="00D927BA" w:rsidP="006B3092">
      <w:pPr>
        <w:autoSpaceDE w:val="0"/>
        <w:autoSpaceDN w:val="0"/>
        <w:adjustRightInd w:val="0"/>
        <w:rPr>
          <w:rFonts w:ascii="Times" w:hAnsi="Times" w:cs="Times"/>
          <w:sz w:val="20"/>
          <w:szCs w:val="20"/>
        </w:rPr>
      </w:pPr>
      <w:r w:rsidRPr="006B3092">
        <w:rPr>
          <w:rFonts w:ascii="Times" w:hAnsi="Times" w:cs="Times"/>
          <w:noProof/>
          <w:sz w:val="20"/>
          <w:szCs w:val="20"/>
        </w:rPr>
        <w:drawing>
          <wp:anchor distT="0" distB="0" distL="114300" distR="114300" simplePos="0" relativeHeight="251677696" behindDoc="0" locked="0" layoutInCell="1" allowOverlap="1" wp14:anchorId="465CBE3C" wp14:editId="0AE6BDB7">
            <wp:simplePos x="0" y="0"/>
            <wp:positionH relativeFrom="column">
              <wp:posOffset>701040</wp:posOffset>
            </wp:positionH>
            <wp:positionV relativeFrom="paragraph">
              <wp:posOffset>86995</wp:posOffset>
            </wp:positionV>
            <wp:extent cx="5588000" cy="1014730"/>
            <wp:effectExtent l="0" t="0" r="0" b="127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092" w:rsidRPr="006B3092">
        <w:rPr>
          <w:rFonts w:ascii="Times" w:hAnsi="Times" w:cs="Times"/>
          <w:sz w:val="20"/>
          <w:szCs w:val="20"/>
        </w:rPr>
        <w:t xml:space="preserve"> </w:t>
      </w:r>
    </w:p>
    <w:p w14:paraId="68F78C2D" w14:textId="75B85C4D" w:rsidR="006B3092" w:rsidRPr="006B3092" w:rsidRDefault="006B3092" w:rsidP="006B3092">
      <w:pPr>
        <w:autoSpaceDE w:val="0"/>
        <w:autoSpaceDN w:val="0"/>
        <w:adjustRightInd w:val="0"/>
        <w:rPr>
          <w:rFonts w:ascii="Times" w:hAnsi="Times" w:cs="Times"/>
          <w:sz w:val="20"/>
          <w:szCs w:val="20"/>
        </w:rPr>
      </w:pPr>
    </w:p>
    <w:p w14:paraId="311C4CFE" w14:textId="77777777" w:rsidR="00D927BA" w:rsidRDefault="00D927BA" w:rsidP="006B3092">
      <w:pPr>
        <w:autoSpaceDE w:val="0"/>
        <w:autoSpaceDN w:val="0"/>
        <w:adjustRightInd w:val="0"/>
        <w:rPr>
          <w:rFonts w:ascii="Times" w:hAnsi="Times" w:cs="Times"/>
          <w:sz w:val="20"/>
          <w:szCs w:val="20"/>
        </w:rPr>
      </w:pPr>
    </w:p>
    <w:p w14:paraId="6D56B0D5" w14:textId="77777777" w:rsidR="00B3689F" w:rsidRDefault="00B3689F" w:rsidP="006B3092">
      <w:pPr>
        <w:autoSpaceDE w:val="0"/>
        <w:autoSpaceDN w:val="0"/>
        <w:adjustRightInd w:val="0"/>
        <w:rPr>
          <w:rFonts w:ascii="Times" w:hAnsi="Times" w:cs="Times"/>
          <w:sz w:val="20"/>
          <w:szCs w:val="20"/>
        </w:rPr>
      </w:pPr>
    </w:p>
    <w:p w14:paraId="0CC17AD3" w14:textId="77777777" w:rsidR="00F26FC1" w:rsidRDefault="00F26FC1" w:rsidP="006B3092">
      <w:pPr>
        <w:autoSpaceDE w:val="0"/>
        <w:autoSpaceDN w:val="0"/>
        <w:adjustRightInd w:val="0"/>
        <w:rPr>
          <w:rFonts w:ascii="Times" w:hAnsi="Times" w:cs="Times" w:hint="eastAsia"/>
          <w:sz w:val="20"/>
          <w:szCs w:val="20"/>
        </w:rPr>
      </w:pPr>
    </w:p>
    <w:p w14:paraId="3B888848" w14:textId="6C7C730D"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表出される項目として月齢、発話数</w:t>
      </w:r>
      <w:r w:rsidRPr="006B3092">
        <w:rPr>
          <w:rFonts w:ascii="Times" w:hAnsi="Times" w:cs="Times"/>
          <w:sz w:val="20"/>
          <w:szCs w:val="20"/>
        </w:rPr>
        <w:t>(</w:t>
      </w:r>
      <w:proofErr w:type="spellStart"/>
      <w:r w:rsidRPr="006B3092">
        <w:rPr>
          <w:rFonts w:ascii="Times" w:hAnsi="Times" w:cs="Times"/>
          <w:sz w:val="20"/>
          <w:szCs w:val="20"/>
        </w:rPr>
        <w:t>morUtts</w:t>
      </w:r>
      <w:proofErr w:type="spellEnd"/>
      <w:r w:rsidRPr="006B3092">
        <w:rPr>
          <w:rFonts w:ascii="Times" w:hAnsi="Times" w:cs="Times"/>
          <w:sz w:val="20"/>
          <w:szCs w:val="20"/>
        </w:rPr>
        <w:t>)</w:t>
      </w:r>
      <w:r w:rsidRPr="006B3092">
        <w:rPr>
          <w:rFonts w:ascii="Times" w:hAnsi="Times" w:cs="Times"/>
          <w:sz w:val="20"/>
          <w:szCs w:val="20"/>
        </w:rPr>
        <w:t>、、単語数（</w:t>
      </w:r>
      <w:proofErr w:type="spellStart"/>
      <w:r w:rsidRPr="006B3092">
        <w:rPr>
          <w:rFonts w:ascii="Times" w:hAnsi="Times" w:cs="Times"/>
          <w:sz w:val="20"/>
          <w:szCs w:val="20"/>
        </w:rPr>
        <w:t>morWords</w:t>
      </w:r>
      <w:proofErr w:type="spellEnd"/>
      <w:r w:rsidRPr="006B3092">
        <w:rPr>
          <w:rFonts w:ascii="Times" w:hAnsi="Times" w:cs="Times"/>
          <w:sz w:val="20"/>
          <w:szCs w:val="20"/>
        </w:rPr>
        <w:t>）、音節数（</w:t>
      </w:r>
      <w:proofErr w:type="spellStart"/>
      <w:r w:rsidRPr="006B3092">
        <w:rPr>
          <w:rFonts w:ascii="Times" w:hAnsi="Times" w:cs="Times"/>
          <w:sz w:val="20"/>
          <w:szCs w:val="20"/>
        </w:rPr>
        <w:t>morSyllables</w:t>
      </w:r>
      <w:proofErr w:type="spellEnd"/>
      <w:r w:rsidRPr="006B3092">
        <w:rPr>
          <w:rFonts w:ascii="Times" w:hAnsi="Times" w:cs="Times"/>
          <w:sz w:val="20"/>
          <w:szCs w:val="20"/>
        </w:rPr>
        <w:t>）、</w:t>
      </w:r>
      <w:r w:rsidRPr="006B3092">
        <w:rPr>
          <w:rFonts w:ascii="Times" w:hAnsi="Times" w:cs="Times"/>
          <w:sz w:val="20"/>
          <w:szCs w:val="20"/>
        </w:rPr>
        <w:t>1</w:t>
      </w:r>
      <w:r w:rsidRPr="006B3092">
        <w:rPr>
          <w:rFonts w:ascii="Times" w:hAnsi="Times" w:cs="Times"/>
          <w:sz w:val="20"/>
          <w:szCs w:val="20"/>
        </w:rPr>
        <w:t>分当たりの単語数（</w:t>
      </w:r>
      <w:r w:rsidRPr="006B3092">
        <w:rPr>
          <w:rFonts w:ascii="Times" w:hAnsi="Times" w:cs="Times"/>
          <w:sz w:val="20"/>
          <w:szCs w:val="20"/>
        </w:rPr>
        <w:t>words/min</w:t>
      </w:r>
      <w:r w:rsidRPr="006B3092">
        <w:rPr>
          <w:rFonts w:ascii="Times" w:hAnsi="Times" w:cs="Times"/>
          <w:sz w:val="20"/>
          <w:szCs w:val="20"/>
        </w:rPr>
        <w:t>）、</w:t>
      </w:r>
      <w:r w:rsidRPr="006B3092">
        <w:rPr>
          <w:rFonts w:ascii="Times" w:hAnsi="Times" w:cs="Times"/>
          <w:sz w:val="20"/>
          <w:szCs w:val="20"/>
        </w:rPr>
        <w:t>1</w:t>
      </w:r>
      <w:r w:rsidRPr="006B3092">
        <w:rPr>
          <w:rFonts w:ascii="Times" w:hAnsi="Times" w:cs="Times"/>
          <w:sz w:val="20"/>
          <w:szCs w:val="20"/>
        </w:rPr>
        <w:t>分当たりの音節数（</w:t>
      </w:r>
      <w:r w:rsidRPr="006B3092">
        <w:rPr>
          <w:rFonts w:ascii="Times" w:hAnsi="Times" w:cs="Times"/>
          <w:sz w:val="20"/>
          <w:szCs w:val="20"/>
        </w:rPr>
        <w:t>syllables/min</w:t>
      </w:r>
      <w:r w:rsidRPr="006B3092">
        <w:rPr>
          <w:rFonts w:ascii="Times" w:hAnsi="Times" w:cs="Times"/>
          <w:sz w:val="20"/>
          <w:szCs w:val="20"/>
        </w:rPr>
        <w:t>）があります。</w:t>
      </w:r>
      <w:r w:rsidRPr="006B3092">
        <w:rPr>
          <w:rFonts w:ascii="Times" w:hAnsi="Times" w:cs="Times"/>
          <w:sz w:val="20"/>
          <w:szCs w:val="20"/>
        </w:rPr>
        <w:t xml:space="preserve"> </w:t>
      </w:r>
      <w:r w:rsidR="00F26FC1">
        <w:rPr>
          <w:rFonts w:ascii="Times" w:hAnsi="Times" w:cs="Times"/>
          <w:sz w:val="20"/>
          <w:szCs w:val="20"/>
        </w:rPr>
        <w:t>そのほかに以下のものの回数</w:t>
      </w:r>
      <w:r w:rsidR="00F26FC1">
        <w:rPr>
          <w:rFonts w:ascii="Times" w:hAnsi="Times" w:cs="Times"/>
          <w:sz w:val="20"/>
          <w:szCs w:val="20"/>
        </w:rPr>
        <w:t>(</w:t>
      </w:r>
      <w:r w:rsidRPr="006B3092">
        <w:rPr>
          <w:rFonts w:ascii="Times" w:hAnsi="Times" w:cs="Times"/>
          <w:sz w:val="20"/>
          <w:szCs w:val="20"/>
        </w:rPr>
        <w:t>#</w:t>
      </w:r>
      <w:r w:rsidR="00F26FC1">
        <w:rPr>
          <w:rFonts w:ascii="Times" w:hAnsi="Times" w:cs="Times"/>
          <w:sz w:val="20"/>
          <w:szCs w:val="20"/>
        </w:rPr>
        <w:t>)</w:t>
      </w:r>
      <w:r w:rsidR="00F26FC1">
        <w:rPr>
          <w:rFonts w:ascii="Times" w:hAnsi="Times" w:cs="Times"/>
          <w:sz w:val="20"/>
          <w:szCs w:val="20"/>
        </w:rPr>
        <w:t>と割合</w:t>
      </w:r>
      <w:r w:rsidR="00F26FC1">
        <w:rPr>
          <w:rFonts w:ascii="Times" w:hAnsi="Times" w:cs="Times"/>
          <w:sz w:val="20"/>
          <w:szCs w:val="20"/>
        </w:rPr>
        <w:t>(</w:t>
      </w:r>
      <w:r w:rsidRPr="006B3092">
        <w:rPr>
          <w:rFonts w:ascii="Times" w:hAnsi="Times" w:cs="Times"/>
          <w:sz w:val="20"/>
          <w:szCs w:val="20"/>
        </w:rPr>
        <w:t>%</w:t>
      </w:r>
      <w:r w:rsidR="00F26FC1">
        <w:rPr>
          <w:rFonts w:ascii="Times" w:hAnsi="Times" w:cs="Times"/>
          <w:sz w:val="20"/>
          <w:szCs w:val="20"/>
        </w:rPr>
        <w:t>)</w:t>
      </w:r>
      <w:r w:rsidRPr="006B3092">
        <w:rPr>
          <w:rFonts w:ascii="Times" w:hAnsi="Times" w:cs="Times"/>
          <w:sz w:val="20"/>
          <w:szCs w:val="20"/>
        </w:rPr>
        <w:t>が算出されます。</w:t>
      </w:r>
    </w:p>
    <w:p w14:paraId="7759AA05" w14:textId="4E71E23C"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伸ばし（</w:t>
      </w:r>
      <w:r w:rsidRPr="006B3092">
        <w:rPr>
          <w:rFonts w:ascii="Times" w:hAnsi="Times" w:cs="Times"/>
          <w:sz w:val="20"/>
          <w:szCs w:val="20"/>
        </w:rPr>
        <w:t>Prolongation</w:t>
      </w:r>
      <w:r w:rsidRPr="006B3092">
        <w:rPr>
          <w:rFonts w:ascii="Times" w:hAnsi="Times" w:cs="Times"/>
          <w:sz w:val="20"/>
          <w:szCs w:val="20"/>
        </w:rPr>
        <w:t xml:space="preserve">）　</w:t>
      </w:r>
      <w:r w:rsidR="00D927BA">
        <w:rPr>
          <w:rFonts w:ascii="Times" w:hAnsi="Times" w:cs="Times"/>
          <w:sz w:val="20"/>
          <w:szCs w:val="20"/>
        </w:rPr>
        <w:tab/>
      </w:r>
      <w:r w:rsidR="00D927BA">
        <w:rPr>
          <w:rFonts w:ascii="Times" w:hAnsi="Times" w:cs="Times"/>
          <w:sz w:val="20"/>
          <w:szCs w:val="20"/>
        </w:rPr>
        <w:tab/>
      </w:r>
      <w:r w:rsidR="00D927BA">
        <w:rPr>
          <w:rFonts w:ascii="Times" w:hAnsi="Times" w:cs="Times"/>
          <w:sz w:val="20"/>
          <w:szCs w:val="20"/>
        </w:rPr>
        <w:tab/>
      </w:r>
      <w:r w:rsidRPr="006B3092">
        <w:rPr>
          <w:rFonts w:ascii="Times" w:hAnsi="Times" w:cs="Times"/>
          <w:sz w:val="20"/>
          <w:szCs w:val="20"/>
        </w:rPr>
        <w:t>「たいーこ」</w:t>
      </w:r>
      <w:proofErr w:type="spellStart"/>
      <w:r w:rsidRPr="006B3092">
        <w:rPr>
          <w:rFonts w:ascii="Times" w:hAnsi="Times" w:cs="Times"/>
          <w:sz w:val="20"/>
          <w:szCs w:val="20"/>
        </w:rPr>
        <w:t>tai:ko</w:t>
      </w:r>
      <w:proofErr w:type="spellEnd"/>
      <w:r w:rsidRPr="006B3092">
        <w:rPr>
          <w:rFonts w:ascii="Times" w:hAnsi="Times" w:cs="Times"/>
          <w:sz w:val="20"/>
          <w:szCs w:val="20"/>
        </w:rPr>
        <w:t xml:space="preserve"> </w:t>
      </w:r>
    </w:p>
    <w:p w14:paraId="45DC8B76" w14:textId="6F634599"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単語中のポーズ</w:t>
      </w:r>
      <w:r w:rsidRPr="006B3092">
        <w:rPr>
          <w:rFonts w:ascii="Times" w:hAnsi="Times" w:cs="Times"/>
          <w:sz w:val="20"/>
          <w:szCs w:val="20"/>
        </w:rPr>
        <w:t xml:space="preserve"> </w:t>
      </w:r>
      <w:r w:rsidRPr="006B3092">
        <w:rPr>
          <w:rFonts w:ascii="Times" w:hAnsi="Times" w:cs="Times"/>
          <w:sz w:val="20"/>
          <w:szCs w:val="20"/>
        </w:rPr>
        <w:t>（</w:t>
      </w:r>
      <w:r w:rsidRPr="006B3092">
        <w:rPr>
          <w:rFonts w:ascii="Times" w:hAnsi="Times" w:cs="Times"/>
          <w:sz w:val="20"/>
          <w:szCs w:val="20"/>
        </w:rPr>
        <w:t>Broken word</w:t>
      </w:r>
      <w:r w:rsidRPr="006B3092">
        <w:rPr>
          <w:rFonts w:ascii="Times" w:hAnsi="Times" w:cs="Times"/>
          <w:sz w:val="20"/>
          <w:szCs w:val="20"/>
        </w:rPr>
        <w:t xml:space="preserve">）　</w:t>
      </w:r>
      <w:r w:rsidR="00D927BA">
        <w:rPr>
          <w:rFonts w:ascii="Times" w:hAnsi="Times" w:cs="Times"/>
          <w:sz w:val="20"/>
          <w:szCs w:val="20"/>
        </w:rPr>
        <w:tab/>
      </w:r>
      <w:r w:rsidR="00D927BA">
        <w:rPr>
          <w:rFonts w:ascii="Times" w:hAnsi="Times" w:cs="Times"/>
          <w:sz w:val="20"/>
          <w:szCs w:val="20"/>
        </w:rPr>
        <w:tab/>
      </w:r>
      <w:r w:rsidRPr="006B3092">
        <w:rPr>
          <w:rFonts w:ascii="Times" w:hAnsi="Times" w:cs="Times"/>
          <w:sz w:val="20"/>
          <w:szCs w:val="20"/>
        </w:rPr>
        <w:t>「た、いこ」</w:t>
      </w:r>
      <w:r w:rsidRPr="006B3092">
        <w:rPr>
          <w:rFonts w:ascii="Times" w:hAnsi="Times" w:cs="Times"/>
          <w:sz w:val="20"/>
          <w:szCs w:val="20"/>
        </w:rPr>
        <w:t xml:space="preserve"> </w:t>
      </w:r>
      <w:proofErr w:type="spellStart"/>
      <w:r w:rsidRPr="006B3092">
        <w:rPr>
          <w:rFonts w:ascii="Times" w:hAnsi="Times" w:cs="Times"/>
          <w:sz w:val="20"/>
          <w:szCs w:val="20"/>
        </w:rPr>
        <w:t>ta^iko</w:t>
      </w:r>
      <w:proofErr w:type="spellEnd"/>
      <w:r w:rsidRPr="006B3092">
        <w:rPr>
          <w:rFonts w:ascii="Times" w:hAnsi="Times" w:cs="Times"/>
          <w:sz w:val="20"/>
          <w:szCs w:val="20"/>
        </w:rPr>
        <w:t xml:space="preserve"> </w:t>
      </w:r>
    </w:p>
    <w:p w14:paraId="38DEFB45" w14:textId="648F7AB4"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ブロック（阻止）（</w:t>
      </w:r>
      <w:r w:rsidRPr="006B3092">
        <w:rPr>
          <w:rFonts w:ascii="Times" w:hAnsi="Times" w:cs="Times"/>
          <w:sz w:val="20"/>
          <w:szCs w:val="20"/>
        </w:rPr>
        <w:t>Block</w:t>
      </w:r>
      <w:r w:rsidRPr="006B3092">
        <w:rPr>
          <w:rFonts w:ascii="Times" w:hAnsi="Times" w:cs="Times"/>
          <w:sz w:val="20"/>
          <w:szCs w:val="20"/>
        </w:rPr>
        <w:t>）</w:t>
      </w:r>
      <w:r w:rsidR="00D927BA">
        <w:rPr>
          <w:rFonts w:ascii="Times" w:hAnsi="Times" w:cs="Times"/>
          <w:sz w:val="20"/>
          <w:szCs w:val="20"/>
        </w:rPr>
        <w:tab/>
      </w:r>
      <w:r w:rsidR="00D927BA">
        <w:rPr>
          <w:rFonts w:ascii="Times" w:hAnsi="Times" w:cs="Times"/>
          <w:sz w:val="20"/>
          <w:szCs w:val="20"/>
        </w:rPr>
        <w:tab/>
      </w:r>
      <w:r w:rsidR="00D927BA">
        <w:rPr>
          <w:rFonts w:ascii="Times" w:hAnsi="Times" w:cs="Times"/>
          <w:sz w:val="20"/>
          <w:szCs w:val="20"/>
        </w:rPr>
        <w:tab/>
      </w:r>
      <w:r w:rsidRPr="006B3092">
        <w:rPr>
          <w:rFonts w:ascii="Times" w:hAnsi="Times" w:cs="Times"/>
          <w:sz w:val="20"/>
          <w:szCs w:val="20"/>
        </w:rPr>
        <w:t>「っったいこ」</w:t>
      </w:r>
      <w:r w:rsidRPr="006B3092">
        <w:rPr>
          <w:rFonts w:ascii="Times" w:hAnsi="Times" w:cs="Times"/>
          <w:sz w:val="20"/>
          <w:szCs w:val="20"/>
        </w:rPr>
        <w:t xml:space="preserve"> </w:t>
      </w:r>
      <w:proofErr w:type="spellStart"/>
      <w:r w:rsidRPr="006B3092">
        <w:rPr>
          <w:rFonts w:ascii="Times" w:hAnsi="Times" w:cs="Times"/>
          <w:sz w:val="20"/>
          <w:szCs w:val="20"/>
        </w:rPr>
        <w:t>t:aiko</w:t>
      </w:r>
      <w:proofErr w:type="spellEnd"/>
      <w:r w:rsidRPr="006B3092">
        <w:rPr>
          <w:rFonts w:ascii="Times" w:hAnsi="Times" w:cs="Times"/>
          <w:sz w:val="20"/>
          <w:szCs w:val="20"/>
        </w:rPr>
        <w:t xml:space="preserve"> </w:t>
      </w:r>
    </w:p>
    <w:p w14:paraId="5D5A51E4" w14:textId="77C1E588"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単語の一部の繰り返し（</w:t>
      </w:r>
      <w:r w:rsidRPr="006B3092">
        <w:rPr>
          <w:rFonts w:ascii="Times" w:hAnsi="Times" w:cs="Times"/>
          <w:sz w:val="20"/>
          <w:szCs w:val="20"/>
        </w:rPr>
        <w:t>PWR part-word repetition</w:t>
      </w:r>
      <w:r w:rsidR="00D927BA">
        <w:rPr>
          <w:rFonts w:ascii="Times" w:hAnsi="Times" w:cs="Times"/>
          <w:sz w:val="20"/>
          <w:szCs w:val="20"/>
        </w:rPr>
        <w:t>）</w:t>
      </w:r>
      <w:r w:rsidR="00D927BA">
        <w:rPr>
          <w:rFonts w:ascii="Times" w:hAnsi="Times" w:cs="Times"/>
          <w:sz w:val="20"/>
          <w:szCs w:val="20"/>
        </w:rPr>
        <w:tab/>
      </w:r>
      <w:r w:rsidRPr="006B3092">
        <w:rPr>
          <w:rFonts w:ascii="Times" w:hAnsi="Times" w:cs="Times"/>
          <w:sz w:val="20"/>
          <w:szCs w:val="20"/>
        </w:rPr>
        <w:t>「た、た、たいこ」</w:t>
      </w:r>
      <w:r w:rsidRPr="006B3092">
        <w:rPr>
          <w:rFonts w:ascii="Times" w:hAnsi="Times" w:cs="Times"/>
          <w:sz w:val="20"/>
          <w:szCs w:val="20"/>
        </w:rPr>
        <w:t xml:space="preserve"> &amp;ta &amp;ta </w:t>
      </w:r>
      <w:proofErr w:type="spellStart"/>
      <w:r w:rsidRPr="006B3092">
        <w:rPr>
          <w:rFonts w:ascii="Times" w:hAnsi="Times" w:cs="Times"/>
          <w:sz w:val="20"/>
          <w:szCs w:val="20"/>
        </w:rPr>
        <w:t>taiko</w:t>
      </w:r>
      <w:proofErr w:type="spellEnd"/>
      <w:r w:rsidRPr="006B3092">
        <w:rPr>
          <w:rFonts w:ascii="Times" w:hAnsi="Times" w:cs="Times"/>
          <w:sz w:val="20"/>
          <w:szCs w:val="20"/>
        </w:rPr>
        <w:t xml:space="preserve"> </w:t>
      </w:r>
    </w:p>
    <w:p w14:paraId="6D049122" w14:textId="77777777"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単語の一部の繰り返し：繰り返しの回数（</w:t>
      </w:r>
      <w:r w:rsidRPr="006B3092">
        <w:rPr>
          <w:rFonts w:ascii="Times" w:hAnsi="Times" w:cs="Times"/>
          <w:sz w:val="20"/>
          <w:szCs w:val="20"/>
        </w:rPr>
        <w:t>PWR-RU part-word repetition; repetition units</w:t>
      </w:r>
      <w:r w:rsidRPr="006B3092">
        <w:rPr>
          <w:rFonts w:ascii="Times" w:hAnsi="Times" w:cs="Times"/>
          <w:sz w:val="20"/>
          <w:szCs w:val="20"/>
        </w:rPr>
        <w:t>）</w:t>
      </w:r>
      <w:r w:rsidRPr="006B3092">
        <w:rPr>
          <w:rFonts w:ascii="Times" w:hAnsi="Times" w:cs="Times"/>
          <w:sz w:val="20"/>
          <w:szCs w:val="20"/>
        </w:rPr>
        <w:t xml:space="preserve"> </w:t>
      </w:r>
    </w:p>
    <w:p w14:paraId="6340C879" w14:textId="74242332"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単語の繰り返し（</w:t>
      </w:r>
      <w:r w:rsidRPr="006B3092">
        <w:rPr>
          <w:rFonts w:ascii="Times" w:hAnsi="Times" w:cs="Times"/>
          <w:sz w:val="20"/>
          <w:szCs w:val="20"/>
        </w:rPr>
        <w:t>WWR whole-word repetition</w:t>
      </w:r>
      <w:r w:rsidRPr="006B3092">
        <w:rPr>
          <w:rFonts w:ascii="Times" w:hAnsi="Times" w:cs="Times"/>
          <w:sz w:val="20"/>
          <w:szCs w:val="20"/>
        </w:rPr>
        <w:t>）</w:t>
      </w:r>
      <w:r w:rsidRPr="006B3092">
        <w:rPr>
          <w:rFonts w:ascii="Times" w:hAnsi="Times" w:cs="Times"/>
          <w:sz w:val="20"/>
          <w:szCs w:val="20"/>
        </w:rPr>
        <w:t xml:space="preserve"> </w:t>
      </w:r>
      <w:r w:rsidR="00D927BA">
        <w:rPr>
          <w:rFonts w:ascii="Times" w:hAnsi="Times" w:cs="Times"/>
          <w:sz w:val="20"/>
          <w:szCs w:val="20"/>
        </w:rPr>
        <w:tab/>
      </w:r>
      <w:r w:rsidRPr="006B3092">
        <w:rPr>
          <w:rFonts w:ascii="Times" w:hAnsi="Times" w:cs="Times"/>
          <w:sz w:val="20"/>
          <w:szCs w:val="20"/>
        </w:rPr>
        <w:t>「たいこ、たいこ」</w:t>
      </w:r>
      <w:r w:rsidRPr="006B3092">
        <w:rPr>
          <w:rFonts w:ascii="Times" w:hAnsi="Times" w:cs="Times"/>
          <w:sz w:val="20"/>
          <w:szCs w:val="20"/>
        </w:rPr>
        <w:t xml:space="preserve"> </w:t>
      </w:r>
      <w:proofErr w:type="spellStart"/>
      <w:r w:rsidRPr="006B3092">
        <w:rPr>
          <w:rFonts w:ascii="Times" w:hAnsi="Times" w:cs="Times"/>
          <w:sz w:val="20"/>
          <w:szCs w:val="20"/>
        </w:rPr>
        <w:t>taiko</w:t>
      </w:r>
      <w:proofErr w:type="spellEnd"/>
      <w:r w:rsidRPr="006B3092">
        <w:rPr>
          <w:rFonts w:ascii="Times" w:hAnsi="Times" w:cs="Times"/>
          <w:sz w:val="20"/>
          <w:szCs w:val="20"/>
        </w:rPr>
        <w:t xml:space="preserve"> [/] </w:t>
      </w:r>
      <w:proofErr w:type="spellStart"/>
      <w:r w:rsidRPr="006B3092">
        <w:rPr>
          <w:rFonts w:ascii="Times" w:hAnsi="Times" w:cs="Times"/>
          <w:sz w:val="20"/>
          <w:szCs w:val="20"/>
        </w:rPr>
        <w:t>taiko</w:t>
      </w:r>
      <w:proofErr w:type="spellEnd"/>
      <w:r w:rsidRPr="006B3092">
        <w:rPr>
          <w:rFonts w:ascii="Times" w:hAnsi="Times" w:cs="Times"/>
          <w:sz w:val="20"/>
          <w:szCs w:val="20"/>
        </w:rPr>
        <w:t xml:space="preserve"> </w:t>
      </w:r>
    </w:p>
    <w:p w14:paraId="4757C55D" w14:textId="77777777"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一音節単語の繰り返し（</w:t>
      </w:r>
      <w:proofErr w:type="spellStart"/>
      <w:r w:rsidRPr="006B3092">
        <w:rPr>
          <w:rFonts w:ascii="Times" w:hAnsi="Times" w:cs="Times"/>
          <w:sz w:val="20"/>
          <w:szCs w:val="20"/>
        </w:rPr>
        <w:t>monoWWR</w:t>
      </w:r>
      <w:proofErr w:type="spellEnd"/>
      <w:r w:rsidRPr="006B3092">
        <w:rPr>
          <w:rFonts w:ascii="Times" w:hAnsi="Times" w:cs="Times"/>
          <w:sz w:val="20"/>
          <w:szCs w:val="20"/>
        </w:rPr>
        <w:t xml:space="preserve"> monosyllabic word repetition</w:t>
      </w:r>
      <w:r w:rsidRPr="006B3092">
        <w:rPr>
          <w:rFonts w:ascii="Times" w:hAnsi="Times" w:cs="Times"/>
          <w:sz w:val="20"/>
          <w:szCs w:val="20"/>
        </w:rPr>
        <w:t>）「え、え、絵</w:t>
      </w:r>
      <w:r w:rsidRPr="006B3092">
        <w:rPr>
          <w:rFonts w:ascii="Times" w:hAnsi="Times" w:cs="Times"/>
          <w:sz w:val="20"/>
          <w:szCs w:val="20"/>
        </w:rPr>
        <w:t xml:space="preserve"> </w:t>
      </w:r>
      <w:r w:rsidRPr="006B3092">
        <w:rPr>
          <w:rFonts w:ascii="Times" w:hAnsi="Times" w:cs="Times"/>
          <w:sz w:val="20"/>
          <w:szCs w:val="20"/>
        </w:rPr>
        <w:t>書いて」</w:t>
      </w:r>
    </w:p>
    <w:p w14:paraId="0D3B60D9" w14:textId="77777777"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単語の繰り返し：繰り返しの回数（</w:t>
      </w:r>
      <w:r w:rsidRPr="006B3092">
        <w:rPr>
          <w:rFonts w:ascii="Times" w:hAnsi="Times" w:cs="Times"/>
          <w:sz w:val="20"/>
          <w:szCs w:val="20"/>
        </w:rPr>
        <w:t>WWR-RU whole-word repetition; repetition units</w:t>
      </w:r>
      <w:r w:rsidRPr="006B3092">
        <w:rPr>
          <w:rFonts w:ascii="Times" w:hAnsi="Times" w:cs="Times"/>
          <w:sz w:val="20"/>
          <w:szCs w:val="20"/>
        </w:rPr>
        <w:t>）</w:t>
      </w:r>
      <w:r w:rsidRPr="006B3092">
        <w:rPr>
          <w:rFonts w:ascii="Times" w:hAnsi="Times" w:cs="Times"/>
          <w:sz w:val="20"/>
          <w:szCs w:val="20"/>
        </w:rPr>
        <w:t xml:space="preserve"> </w:t>
      </w:r>
    </w:p>
    <w:p w14:paraId="098B296D" w14:textId="77777777"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繰り返しの回数の平均（</w:t>
      </w:r>
      <w:proofErr w:type="spellStart"/>
      <w:r w:rsidRPr="006B3092">
        <w:rPr>
          <w:rFonts w:ascii="Times" w:hAnsi="Times" w:cs="Times"/>
          <w:sz w:val="20"/>
          <w:szCs w:val="20"/>
        </w:rPr>
        <w:t>MeanRU</w:t>
      </w:r>
      <w:proofErr w:type="spellEnd"/>
      <w:r w:rsidRPr="006B3092">
        <w:rPr>
          <w:rFonts w:ascii="Times" w:hAnsi="Times" w:cs="Times"/>
          <w:sz w:val="20"/>
          <w:szCs w:val="20"/>
        </w:rPr>
        <w:t>; mean of repetition units</w:t>
      </w:r>
      <w:r w:rsidRPr="006B3092">
        <w:rPr>
          <w:rFonts w:ascii="Times" w:hAnsi="Times" w:cs="Times"/>
          <w:sz w:val="20"/>
          <w:szCs w:val="20"/>
        </w:rPr>
        <w:t>）</w:t>
      </w:r>
    </w:p>
    <w:p w14:paraId="3AC1018E" w14:textId="3697AF12"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言いかけの言い直し（</w:t>
      </w:r>
      <w:r w:rsidRPr="006B3092">
        <w:rPr>
          <w:rFonts w:ascii="Times" w:hAnsi="Times" w:cs="Times"/>
          <w:sz w:val="20"/>
          <w:szCs w:val="20"/>
        </w:rPr>
        <w:t>Phonological Fragment</w:t>
      </w:r>
      <w:r w:rsidRPr="006B3092">
        <w:rPr>
          <w:rFonts w:ascii="Times" w:hAnsi="Times" w:cs="Times"/>
          <w:sz w:val="20"/>
          <w:szCs w:val="20"/>
        </w:rPr>
        <w:t>）</w:t>
      </w:r>
      <w:r w:rsidRPr="006B3092">
        <w:rPr>
          <w:rFonts w:ascii="Times" w:hAnsi="Times" w:cs="Times"/>
          <w:sz w:val="20"/>
          <w:szCs w:val="20"/>
        </w:rPr>
        <w:t xml:space="preserve"> </w:t>
      </w:r>
      <w:r w:rsidR="00D927BA">
        <w:rPr>
          <w:rFonts w:ascii="Times" w:hAnsi="Times" w:cs="Times"/>
          <w:sz w:val="20"/>
          <w:szCs w:val="20"/>
        </w:rPr>
        <w:tab/>
      </w:r>
      <w:r w:rsidRPr="006B3092">
        <w:rPr>
          <w:rFonts w:ascii="Times" w:hAnsi="Times" w:cs="Times"/>
          <w:sz w:val="20"/>
          <w:szCs w:val="20"/>
        </w:rPr>
        <w:t>「む、たいこ」</w:t>
      </w:r>
      <w:r w:rsidRPr="006B3092">
        <w:rPr>
          <w:rFonts w:ascii="Times" w:hAnsi="Times" w:cs="Times"/>
          <w:sz w:val="20"/>
          <w:szCs w:val="20"/>
        </w:rPr>
        <w:t xml:space="preserve"> &amp;mu </w:t>
      </w:r>
      <w:proofErr w:type="spellStart"/>
      <w:r w:rsidRPr="006B3092">
        <w:rPr>
          <w:rFonts w:ascii="Times" w:hAnsi="Times" w:cs="Times"/>
          <w:sz w:val="20"/>
          <w:szCs w:val="20"/>
        </w:rPr>
        <w:t>taiko</w:t>
      </w:r>
      <w:proofErr w:type="spellEnd"/>
      <w:r w:rsidRPr="006B3092">
        <w:rPr>
          <w:rFonts w:ascii="Times" w:hAnsi="Times" w:cs="Times"/>
          <w:sz w:val="20"/>
          <w:szCs w:val="20"/>
        </w:rPr>
        <w:t xml:space="preserve"> </w:t>
      </w:r>
    </w:p>
    <w:p w14:paraId="19657EF4" w14:textId="3A0395D4"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文節の言い直し（</w:t>
      </w:r>
      <w:r w:rsidRPr="006B3092">
        <w:rPr>
          <w:rFonts w:ascii="Times" w:hAnsi="Times" w:cs="Times"/>
          <w:sz w:val="20"/>
          <w:szCs w:val="20"/>
        </w:rPr>
        <w:t>Phrase Repetition</w:t>
      </w:r>
      <w:r w:rsidRPr="006B3092">
        <w:rPr>
          <w:rFonts w:ascii="Times" w:hAnsi="Times" w:cs="Times"/>
          <w:sz w:val="20"/>
          <w:szCs w:val="20"/>
        </w:rPr>
        <w:t>）</w:t>
      </w:r>
      <w:r w:rsidR="00D927BA">
        <w:rPr>
          <w:rFonts w:ascii="Times" w:hAnsi="Times" w:cs="Times"/>
          <w:sz w:val="20"/>
          <w:szCs w:val="20"/>
        </w:rPr>
        <w:tab/>
      </w:r>
      <w:r w:rsidR="00D927BA">
        <w:rPr>
          <w:rFonts w:ascii="Times" w:hAnsi="Times" w:cs="Times"/>
          <w:sz w:val="20"/>
          <w:szCs w:val="20"/>
        </w:rPr>
        <w:tab/>
      </w:r>
      <w:r w:rsidRPr="006B3092">
        <w:rPr>
          <w:rFonts w:ascii="Times" w:hAnsi="Times" w:cs="Times"/>
          <w:sz w:val="20"/>
          <w:szCs w:val="20"/>
        </w:rPr>
        <w:t>「たいこが、たいこが落ちた」</w:t>
      </w:r>
      <w:r w:rsidRPr="006B3092">
        <w:rPr>
          <w:rFonts w:ascii="Times" w:hAnsi="Times" w:cs="Times"/>
          <w:sz w:val="20"/>
          <w:szCs w:val="20"/>
        </w:rPr>
        <w:t xml:space="preserve"> [/] </w:t>
      </w:r>
      <w:proofErr w:type="spellStart"/>
      <w:r w:rsidRPr="006B3092">
        <w:rPr>
          <w:rFonts w:ascii="Times" w:hAnsi="Times" w:cs="Times"/>
          <w:sz w:val="20"/>
          <w:szCs w:val="20"/>
        </w:rPr>
        <w:t>taiko</w:t>
      </w:r>
      <w:proofErr w:type="spellEnd"/>
      <w:r w:rsidRPr="006B3092">
        <w:rPr>
          <w:rFonts w:ascii="Times" w:hAnsi="Times" w:cs="Times"/>
          <w:sz w:val="20"/>
          <w:szCs w:val="20"/>
        </w:rPr>
        <w:t xml:space="preserve"> </w:t>
      </w:r>
      <w:proofErr w:type="spellStart"/>
      <w:r w:rsidRPr="006B3092">
        <w:rPr>
          <w:rFonts w:ascii="Times" w:hAnsi="Times" w:cs="Times"/>
          <w:sz w:val="20"/>
          <w:szCs w:val="20"/>
        </w:rPr>
        <w:t>ga</w:t>
      </w:r>
      <w:proofErr w:type="spellEnd"/>
      <w:r w:rsidRPr="006B3092">
        <w:rPr>
          <w:rFonts w:ascii="Times" w:hAnsi="Times" w:cs="Times"/>
          <w:sz w:val="20"/>
          <w:szCs w:val="20"/>
        </w:rPr>
        <w:t xml:space="preserve"> </w:t>
      </w:r>
      <w:proofErr w:type="spellStart"/>
      <w:r w:rsidRPr="006B3092">
        <w:rPr>
          <w:rFonts w:ascii="Times" w:hAnsi="Times" w:cs="Times"/>
          <w:sz w:val="20"/>
          <w:szCs w:val="20"/>
        </w:rPr>
        <w:t>ochita</w:t>
      </w:r>
      <w:proofErr w:type="spellEnd"/>
      <w:r w:rsidRPr="006B3092">
        <w:rPr>
          <w:rFonts w:ascii="Times" w:hAnsi="Times" w:cs="Times"/>
          <w:sz w:val="20"/>
          <w:szCs w:val="20"/>
        </w:rPr>
        <w:t xml:space="preserve"> . </w:t>
      </w:r>
    </w:p>
    <w:p w14:paraId="65C40C5D" w14:textId="16F116C7"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単語の言い直し（</w:t>
      </w:r>
      <w:r w:rsidRPr="006B3092">
        <w:rPr>
          <w:rFonts w:ascii="Times" w:hAnsi="Times" w:cs="Times"/>
          <w:sz w:val="20"/>
          <w:szCs w:val="20"/>
        </w:rPr>
        <w:t>Word Revision</w:t>
      </w:r>
      <w:r w:rsidRPr="006B3092">
        <w:rPr>
          <w:rFonts w:ascii="Times" w:hAnsi="Times" w:cs="Times"/>
          <w:sz w:val="20"/>
          <w:szCs w:val="20"/>
        </w:rPr>
        <w:t>）</w:t>
      </w:r>
      <w:r w:rsidR="00D927BA">
        <w:rPr>
          <w:rFonts w:ascii="Times" w:hAnsi="Times" w:cs="Times"/>
          <w:sz w:val="20"/>
          <w:szCs w:val="20"/>
        </w:rPr>
        <w:tab/>
      </w:r>
      <w:r w:rsidR="00D927BA">
        <w:rPr>
          <w:rFonts w:ascii="Times" w:hAnsi="Times" w:cs="Times"/>
          <w:sz w:val="20"/>
          <w:szCs w:val="20"/>
        </w:rPr>
        <w:tab/>
      </w:r>
      <w:r w:rsidRPr="006B3092">
        <w:rPr>
          <w:rFonts w:ascii="Times" w:hAnsi="Times" w:cs="Times"/>
          <w:sz w:val="20"/>
          <w:szCs w:val="20"/>
        </w:rPr>
        <w:t>「たいこ、ケータイが落ちた」</w:t>
      </w:r>
      <w:proofErr w:type="spellStart"/>
      <w:r w:rsidRPr="006B3092">
        <w:rPr>
          <w:rFonts w:ascii="Times" w:hAnsi="Times" w:cs="Times"/>
          <w:sz w:val="20"/>
          <w:szCs w:val="20"/>
        </w:rPr>
        <w:t>taiko</w:t>
      </w:r>
      <w:proofErr w:type="spellEnd"/>
      <w:r w:rsidRPr="006B3092">
        <w:rPr>
          <w:rFonts w:ascii="Times" w:hAnsi="Times" w:cs="Times"/>
          <w:sz w:val="20"/>
          <w:szCs w:val="20"/>
        </w:rPr>
        <w:t xml:space="preserve"> [//] </w:t>
      </w:r>
      <w:proofErr w:type="spellStart"/>
      <w:r w:rsidRPr="006B3092">
        <w:rPr>
          <w:rFonts w:ascii="Times" w:hAnsi="Times" w:cs="Times"/>
          <w:sz w:val="20"/>
          <w:szCs w:val="20"/>
        </w:rPr>
        <w:t>keetai</w:t>
      </w:r>
      <w:proofErr w:type="spellEnd"/>
      <w:r w:rsidRPr="006B3092">
        <w:rPr>
          <w:rFonts w:ascii="Times" w:hAnsi="Times" w:cs="Times"/>
          <w:sz w:val="20"/>
          <w:szCs w:val="20"/>
        </w:rPr>
        <w:t xml:space="preserve"> </w:t>
      </w:r>
      <w:proofErr w:type="spellStart"/>
      <w:r w:rsidRPr="006B3092">
        <w:rPr>
          <w:rFonts w:ascii="Times" w:hAnsi="Times" w:cs="Times"/>
          <w:sz w:val="20"/>
          <w:szCs w:val="20"/>
        </w:rPr>
        <w:t>ga</w:t>
      </w:r>
      <w:proofErr w:type="spellEnd"/>
      <w:r w:rsidRPr="006B3092">
        <w:rPr>
          <w:rFonts w:ascii="Times" w:hAnsi="Times" w:cs="Times"/>
          <w:sz w:val="20"/>
          <w:szCs w:val="20"/>
        </w:rPr>
        <w:t xml:space="preserve"> </w:t>
      </w:r>
      <w:proofErr w:type="spellStart"/>
      <w:r w:rsidRPr="006B3092">
        <w:rPr>
          <w:rFonts w:ascii="Times" w:hAnsi="Times" w:cs="Times"/>
          <w:sz w:val="20"/>
          <w:szCs w:val="20"/>
        </w:rPr>
        <w:t>ochita</w:t>
      </w:r>
      <w:proofErr w:type="spellEnd"/>
      <w:r w:rsidRPr="006B3092">
        <w:rPr>
          <w:rFonts w:ascii="Times" w:hAnsi="Times" w:cs="Times"/>
          <w:sz w:val="20"/>
          <w:szCs w:val="20"/>
        </w:rPr>
        <w:t xml:space="preserve"> . </w:t>
      </w:r>
    </w:p>
    <w:p w14:paraId="2D1B2EB1" w14:textId="386F0A76"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文節の言い直し（</w:t>
      </w:r>
      <w:r w:rsidRPr="006B3092">
        <w:rPr>
          <w:rFonts w:ascii="Times" w:hAnsi="Times" w:cs="Times"/>
          <w:sz w:val="20"/>
          <w:szCs w:val="20"/>
        </w:rPr>
        <w:t>Phrase Revision</w:t>
      </w:r>
      <w:r w:rsidRPr="006B3092">
        <w:rPr>
          <w:rFonts w:ascii="Times" w:hAnsi="Times" w:cs="Times"/>
          <w:sz w:val="20"/>
          <w:szCs w:val="20"/>
        </w:rPr>
        <w:t>）</w:t>
      </w:r>
      <w:r w:rsidR="00D927BA">
        <w:rPr>
          <w:rFonts w:ascii="Times" w:hAnsi="Times" w:cs="Times"/>
          <w:sz w:val="20"/>
          <w:szCs w:val="20"/>
        </w:rPr>
        <w:tab/>
      </w:r>
      <w:r w:rsidR="00D927BA">
        <w:rPr>
          <w:rFonts w:ascii="Times" w:hAnsi="Times" w:cs="Times"/>
          <w:sz w:val="20"/>
          <w:szCs w:val="20"/>
        </w:rPr>
        <w:tab/>
      </w:r>
      <w:r w:rsidRPr="006B3092">
        <w:rPr>
          <w:rFonts w:ascii="Times" w:hAnsi="Times" w:cs="Times"/>
          <w:sz w:val="20"/>
          <w:szCs w:val="20"/>
        </w:rPr>
        <w:t>「たいこが、ケータイが落ちた」</w:t>
      </w:r>
      <w:r w:rsidRPr="006B3092">
        <w:rPr>
          <w:rFonts w:ascii="Times" w:hAnsi="Times" w:cs="Times"/>
          <w:sz w:val="20"/>
          <w:szCs w:val="20"/>
        </w:rPr>
        <w:t xml:space="preserve"> [//] </w:t>
      </w:r>
      <w:proofErr w:type="spellStart"/>
      <w:r w:rsidRPr="006B3092">
        <w:rPr>
          <w:rFonts w:ascii="Times" w:hAnsi="Times" w:cs="Times"/>
          <w:sz w:val="20"/>
          <w:szCs w:val="20"/>
        </w:rPr>
        <w:t>keetai</w:t>
      </w:r>
      <w:proofErr w:type="spellEnd"/>
      <w:r w:rsidRPr="006B3092">
        <w:rPr>
          <w:rFonts w:ascii="Times" w:hAnsi="Times" w:cs="Times"/>
          <w:sz w:val="20"/>
          <w:szCs w:val="20"/>
        </w:rPr>
        <w:t xml:space="preserve"> </w:t>
      </w:r>
      <w:proofErr w:type="spellStart"/>
      <w:r w:rsidRPr="006B3092">
        <w:rPr>
          <w:rFonts w:ascii="Times" w:hAnsi="Times" w:cs="Times"/>
          <w:sz w:val="20"/>
          <w:szCs w:val="20"/>
        </w:rPr>
        <w:t>ga</w:t>
      </w:r>
      <w:proofErr w:type="spellEnd"/>
      <w:r w:rsidRPr="006B3092">
        <w:rPr>
          <w:rFonts w:ascii="Times" w:hAnsi="Times" w:cs="Times"/>
          <w:sz w:val="20"/>
          <w:szCs w:val="20"/>
        </w:rPr>
        <w:t xml:space="preserve"> </w:t>
      </w:r>
      <w:proofErr w:type="spellStart"/>
      <w:r w:rsidRPr="006B3092">
        <w:rPr>
          <w:rFonts w:ascii="Times" w:hAnsi="Times" w:cs="Times"/>
          <w:sz w:val="20"/>
          <w:szCs w:val="20"/>
        </w:rPr>
        <w:t>ochita</w:t>
      </w:r>
      <w:proofErr w:type="spellEnd"/>
      <w:r w:rsidRPr="006B3092">
        <w:rPr>
          <w:rFonts w:ascii="Times" w:hAnsi="Times" w:cs="Times"/>
          <w:sz w:val="20"/>
          <w:szCs w:val="20"/>
        </w:rPr>
        <w:t xml:space="preserve"> . </w:t>
      </w:r>
    </w:p>
    <w:p w14:paraId="06DB0D27" w14:textId="77777777"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ポーズ（</w:t>
      </w:r>
      <w:r w:rsidRPr="006B3092">
        <w:rPr>
          <w:rFonts w:ascii="Times" w:hAnsi="Times" w:cs="Times"/>
          <w:sz w:val="20"/>
          <w:szCs w:val="20"/>
        </w:rPr>
        <w:t>Pauses</w:t>
      </w:r>
      <w:r w:rsidRPr="006B3092">
        <w:rPr>
          <w:rFonts w:ascii="Times" w:hAnsi="Times" w:cs="Times"/>
          <w:sz w:val="20"/>
          <w:szCs w:val="20"/>
        </w:rPr>
        <w:t>）「たいこ</w:t>
      </w:r>
      <w:r w:rsidRPr="006B3092">
        <w:rPr>
          <w:rFonts w:ascii="Times" w:hAnsi="Times" w:cs="Times"/>
          <w:sz w:val="20"/>
          <w:szCs w:val="20"/>
        </w:rPr>
        <w:t>...</w:t>
      </w:r>
      <w:r w:rsidRPr="006B3092">
        <w:rPr>
          <w:rFonts w:ascii="Times" w:hAnsi="Times" w:cs="Times"/>
          <w:sz w:val="20"/>
          <w:szCs w:val="20"/>
        </w:rPr>
        <w:t>が」</w:t>
      </w:r>
      <w:proofErr w:type="spellStart"/>
      <w:r w:rsidRPr="006B3092">
        <w:rPr>
          <w:rFonts w:ascii="Times" w:hAnsi="Times" w:cs="Times"/>
          <w:sz w:val="20"/>
          <w:szCs w:val="20"/>
        </w:rPr>
        <w:t>taiko</w:t>
      </w:r>
      <w:proofErr w:type="spellEnd"/>
      <w:r w:rsidRPr="006B3092">
        <w:rPr>
          <w:rFonts w:ascii="Times" w:hAnsi="Times" w:cs="Times"/>
          <w:sz w:val="20"/>
          <w:szCs w:val="20"/>
        </w:rPr>
        <w:t xml:space="preserve"> (.) </w:t>
      </w:r>
      <w:proofErr w:type="spellStart"/>
      <w:r w:rsidRPr="006B3092">
        <w:rPr>
          <w:rFonts w:ascii="Times" w:hAnsi="Times" w:cs="Times"/>
          <w:sz w:val="20"/>
          <w:szCs w:val="20"/>
        </w:rPr>
        <w:t>ga</w:t>
      </w:r>
      <w:proofErr w:type="spellEnd"/>
      <w:r w:rsidRPr="006B3092">
        <w:rPr>
          <w:rFonts w:ascii="Times" w:hAnsi="Times" w:cs="Times"/>
          <w:sz w:val="20"/>
          <w:szCs w:val="20"/>
        </w:rPr>
        <w:t xml:space="preserve"> </w:t>
      </w:r>
    </w:p>
    <w:p w14:paraId="7F0BE042" w14:textId="77777777"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定型的な</w:t>
      </w:r>
      <w:proofErr w:type="spellStart"/>
      <w:r w:rsidRPr="006B3092">
        <w:rPr>
          <w:rFonts w:ascii="Times" w:hAnsi="Times" w:cs="Times"/>
          <w:sz w:val="20"/>
          <w:szCs w:val="20"/>
        </w:rPr>
        <w:t>disfluency</w:t>
      </w:r>
      <w:proofErr w:type="spellEnd"/>
      <w:r w:rsidRPr="006B3092">
        <w:rPr>
          <w:rFonts w:ascii="Times" w:hAnsi="Times" w:cs="Times"/>
          <w:sz w:val="20"/>
          <w:szCs w:val="20"/>
        </w:rPr>
        <w:t>（</w:t>
      </w:r>
      <w:r w:rsidRPr="006B3092">
        <w:rPr>
          <w:rFonts w:ascii="Times" w:hAnsi="Times" w:cs="Times"/>
          <w:sz w:val="20"/>
          <w:szCs w:val="20"/>
        </w:rPr>
        <w:t xml:space="preserve">TD typical </w:t>
      </w:r>
      <w:proofErr w:type="spellStart"/>
      <w:r w:rsidRPr="006B3092">
        <w:rPr>
          <w:rFonts w:ascii="Times" w:hAnsi="Times" w:cs="Times"/>
          <w:sz w:val="20"/>
          <w:szCs w:val="20"/>
        </w:rPr>
        <w:t>disfluency</w:t>
      </w:r>
      <w:proofErr w:type="spellEnd"/>
      <w:r w:rsidRPr="006B3092">
        <w:rPr>
          <w:rFonts w:ascii="Times" w:hAnsi="Times" w:cs="Times"/>
          <w:sz w:val="20"/>
          <w:szCs w:val="20"/>
        </w:rPr>
        <w:t>）</w:t>
      </w:r>
    </w:p>
    <w:p w14:paraId="05A731FA" w14:textId="77777777" w:rsidR="006B3092" w:rsidRPr="006B3092" w:rsidRDefault="006B3092" w:rsidP="006B3092">
      <w:pPr>
        <w:autoSpaceDE w:val="0"/>
        <w:autoSpaceDN w:val="0"/>
        <w:adjustRightInd w:val="0"/>
        <w:rPr>
          <w:rFonts w:ascii="Times" w:hAnsi="Times" w:cs="Times"/>
          <w:sz w:val="20"/>
          <w:szCs w:val="20"/>
        </w:rPr>
      </w:pPr>
      <w:r w:rsidRPr="006B3092">
        <w:rPr>
          <w:rFonts w:ascii="Times" w:hAnsi="Times" w:cs="Times"/>
          <w:sz w:val="20"/>
          <w:szCs w:val="20"/>
        </w:rPr>
        <w:t xml:space="preserve">　吃音的な</w:t>
      </w:r>
      <w:proofErr w:type="spellStart"/>
      <w:r w:rsidRPr="006B3092">
        <w:rPr>
          <w:rFonts w:ascii="Times" w:hAnsi="Times" w:cs="Times"/>
          <w:sz w:val="20"/>
          <w:szCs w:val="20"/>
        </w:rPr>
        <w:t>disfluency</w:t>
      </w:r>
      <w:proofErr w:type="spellEnd"/>
      <w:r w:rsidRPr="006B3092">
        <w:rPr>
          <w:rFonts w:ascii="Times" w:hAnsi="Times" w:cs="Times"/>
          <w:sz w:val="20"/>
          <w:szCs w:val="20"/>
        </w:rPr>
        <w:t>（</w:t>
      </w:r>
      <w:r w:rsidRPr="006B3092">
        <w:rPr>
          <w:rFonts w:ascii="Times" w:hAnsi="Times" w:cs="Times"/>
          <w:sz w:val="20"/>
          <w:szCs w:val="20"/>
        </w:rPr>
        <w:t xml:space="preserve">SLD stutter-like </w:t>
      </w:r>
      <w:proofErr w:type="spellStart"/>
      <w:r w:rsidRPr="006B3092">
        <w:rPr>
          <w:rFonts w:ascii="Times" w:hAnsi="Times" w:cs="Times"/>
          <w:sz w:val="20"/>
          <w:szCs w:val="20"/>
        </w:rPr>
        <w:t>disfluency</w:t>
      </w:r>
      <w:proofErr w:type="spellEnd"/>
      <w:r w:rsidRPr="006B3092">
        <w:rPr>
          <w:rFonts w:ascii="Times" w:hAnsi="Times" w:cs="Times"/>
          <w:sz w:val="20"/>
          <w:szCs w:val="20"/>
        </w:rPr>
        <w:t>）</w:t>
      </w:r>
    </w:p>
    <w:p w14:paraId="13B90208" w14:textId="6F7FE135" w:rsidR="006B3092" w:rsidRPr="00D927BA" w:rsidRDefault="006B3092" w:rsidP="00D927BA">
      <w:pPr>
        <w:autoSpaceDE w:val="0"/>
        <w:autoSpaceDN w:val="0"/>
        <w:adjustRightInd w:val="0"/>
        <w:rPr>
          <w:rFonts w:ascii="Times" w:hAnsi="Times" w:cs="Times"/>
          <w:sz w:val="20"/>
          <w:szCs w:val="20"/>
        </w:rPr>
      </w:pPr>
      <w:r w:rsidRPr="006B3092">
        <w:rPr>
          <w:rFonts w:ascii="Times" w:hAnsi="Times" w:cs="Times"/>
          <w:sz w:val="20"/>
          <w:szCs w:val="20"/>
        </w:rPr>
        <w:t xml:space="preserve">　</w:t>
      </w:r>
      <w:r w:rsidRPr="006B3092">
        <w:rPr>
          <w:rFonts w:ascii="Times" w:hAnsi="Times" w:cs="Times"/>
          <w:sz w:val="20"/>
          <w:szCs w:val="20"/>
        </w:rPr>
        <w:t>SLD</w:t>
      </w:r>
      <w:r w:rsidRPr="006B3092">
        <w:rPr>
          <w:rFonts w:ascii="Times" w:hAnsi="Times" w:cs="Times"/>
          <w:sz w:val="20"/>
          <w:szCs w:val="20"/>
        </w:rPr>
        <w:t>比率（</w:t>
      </w:r>
      <w:r w:rsidRPr="006B3092">
        <w:rPr>
          <w:rFonts w:ascii="Times" w:hAnsi="Times" w:cs="Times"/>
          <w:sz w:val="20"/>
          <w:szCs w:val="20"/>
        </w:rPr>
        <w:t>SLD Ratio</w:t>
      </w:r>
      <w:r w:rsidRPr="006B3092">
        <w:rPr>
          <w:rFonts w:ascii="Times" w:hAnsi="Times" w:cs="Times"/>
          <w:sz w:val="20"/>
          <w:szCs w:val="20"/>
        </w:rPr>
        <w:t>）</w:t>
      </w:r>
      <w:r w:rsidR="00F26FC1">
        <w:rPr>
          <w:rFonts w:ascii="Times" w:hAnsi="Times" w:cs="Times"/>
          <w:sz w:val="20"/>
          <w:szCs w:val="20"/>
        </w:rPr>
        <w:t xml:space="preserve">  </w:t>
      </w:r>
      <w:r w:rsidR="00F26FC1">
        <w:rPr>
          <w:rFonts w:ascii="Times" w:hAnsi="Times" w:cs="Times"/>
          <w:sz w:val="20"/>
          <w:szCs w:val="20"/>
        </w:rPr>
        <w:t xml:space="preserve">および　</w:t>
      </w:r>
      <w:r w:rsidR="00F26FC1">
        <w:rPr>
          <w:rFonts w:ascii="Times" w:hAnsi="Times" w:cs="Times"/>
          <w:sz w:val="20"/>
          <w:szCs w:val="20"/>
        </w:rPr>
        <w:t xml:space="preserve"> </w:t>
      </w:r>
      <w:r w:rsidRPr="006B3092">
        <w:rPr>
          <w:rFonts w:ascii="Times" w:hAnsi="Times" w:cs="Times"/>
          <w:sz w:val="20"/>
          <w:szCs w:val="20"/>
        </w:rPr>
        <w:t>荷重</w:t>
      </w:r>
      <w:r w:rsidRPr="006B3092">
        <w:rPr>
          <w:rFonts w:ascii="Times" w:hAnsi="Times" w:cs="Times"/>
          <w:sz w:val="20"/>
          <w:szCs w:val="20"/>
        </w:rPr>
        <w:t>SLD</w:t>
      </w:r>
      <w:r w:rsidRPr="006B3092">
        <w:rPr>
          <w:rFonts w:ascii="Times" w:hAnsi="Times" w:cs="Times"/>
          <w:sz w:val="20"/>
          <w:szCs w:val="20"/>
        </w:rPr>
        <w:t>（</w:t>
      </w:r>
      <w:r w:rsidRPr="006B3092">
        <w:rPr>
          <w:rFonts w:ascii="Times" w:hAnsi="Times" w:cs="Times"/>
          <w:sz w:val="20"/>
          <w:szCs w:val="20"/>
        </w:rPr>
        <w:t>Weighted SLD</w:t>
      </w:r>
      <w:r w:rsidRPr="006B3092">
        <w:rPr>
          <w:rFonts w:ascii="Times" w:hAnsi="Times" w:cs="Times"/>
          <w:sz w:val="20"/>
          <w:szCs w:val="20"/>
        </w:rPr>
        <w:t>）</w:t>
      </w:r>
      <w:proofErr w:type="spellStart"/>
      <w:r w:rsidRPr="006B3092">
        <w:rPr>
          <w:rFonts w:ascii="Times" w:hAnsi="Times" w:cs="Times"/>
          <w:sz w:val="20"/>
          <w:szCs w:val="20"/>
        </w:rPr>
        <w:t>Yair&amp;Ambrose</w:t>
      </w:r>
      <w:proofErr w:type="spellEnd"/>
      <w:r w:rsidRPr="006B3092">
        <w:rPr>
          <w:rFonts w:ascii="Times" w:hAnsi="Times" w:cs="Times"/>
          <w:sz w:val="20"/>
          <w:szCs w:val="20"/>
        </w:rPr>
        <w:t xml:space="preserve"> (1999)</w:t>
      </w:r>
      <w:r w:rsidRPr="006B3092">
        <w:rPr>
          <w:rFonts w:ascii="Times" w:hAnsi="Times" w:cs="Times"/>
          <w:sz w:val="20"/>
          <w:szCs w:val="20"/>
        </w:rPr>
        <w:t xml:space="preserve">に基づく吃音評価　</w:t>
      </w:r>
    </w:p>
    <w:sectPr w:rsidR="006B3092" w:rsidRPr="00D927BA" w:rsidSect="00826EC5">
      <w:footerReference w:type="default" r:id="rId20"/>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F0B58" w14:textId="77777777" w:rsidR="00DD742F" w:rsidRDefault="00DD742F" w:rsidP="00C45EAB">
      <w:r>
        <w:separator/>
      </w:r>
    </w:p>
  </w:endnote>
  <w:endnote w:type="continuationSeparator" w:id="0">
    <w:p w14:paraId="5604A501" w14:textId="77777777" w:rsidR="00DD742F" w:rsidRDefault="00DD742F" w:rsidP="00C4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webkit-standard">
    <w:altName w:val="Angsana New"/>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48962" w14:textId="501250B7" w:rsidR="00C45EAB" w:rsidRPr="00C62E96" w:rsidRDefault="00C45EAB" w:rsidP="00C62E96">
    <w:pPr>
      <w:pStyle w:val="a6"/>
      <w:rPr>
        <w:sz w:val="16"/>
        <w:szCs w:val="16"/>
      </w:rPr>
    </w:pPr>
    <w:r w:rsidRPr="00C62E96">
      <w:rPr>
        <w:sz w:val="16"/>
        <w:szCs w:val="16"/>
      </w:rPr>
      <w:t>2018 Joint World Congress on Stuttering and Cluttering Hiroshima 2018, July 13-16</w:t>
    </w:r>
    <w:r w:rsidR="00FD3B96">
      <w:rPr>
        <w:sz w:val="16"/>
        <w:szCs w:val="16"/>
      </w:rPr>
      <w:t xml:space="preserve">      </w:t>
    </w:r>
    <w:r w:rsidR="00FD3B96">
      <w:rPr>
        <w:sz w:val="16"/>
        <w:szCs w:val="16"/>
      </w:rPr>
      <w:t>資料作成</w:t>
    </w:r>
    <w:r w:rsidRPr="00C62E96">
      <w:rPr>
        <w:sz w:val="16"/>
        <w:szCs w:val="16"/>
      </w:rPr>
      <w:t xml:space="preserve">　</w:t>
    </w:r>
    <w:r w:rsidRPr="00C62E96">
      <w:rPr>
        <w:rFonts w:hint="eastAsia"/>
        <w:sz w:val="16"/>
        <w:szCs w:val="16"/>
      </w:rPr>
      <w:t>宮田</w:t>
    </w:r>
    <w:r w:rsidRPr="00C62E96">
      <w:rPr>
        <w:rFonts w:hint="eastAsia"/>
        <w:sz w:val="16"/>
        <w:szCs w:val="16"/>
      </w:rPr>
      <w:t xml:space="preserve"> Susanne </w:t>
    </w:r>
    <w:r w:rsidRPr="00C62E96">
      <w:rPr>
        <w:sz w:val="16"/>
        <w:szCs w:val="16"/>
      </w:rPr>
      <w:t xml:space="preserve">@ </w:t>
    </w:r>
    <w:r w:rsidRPr="00C62E96">
      <w:rPr>
        <w:sz w:val="16"/>
        <w:szCs w:val="16"/>
      </w:rPr>
      <w:t>愛知淑徳大学</w:t>
    </w:r>
  </w:p>
  <w:p w14:paraId="48628042" w14:textId="77777777" w:rsidR="00C45EAB" w:rsidRDefault="00C45EAB">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2D0BC" w14:textId="77777777" w:rsidR="00DD742F" w:rsidRDefault="00DD742F" w:rsidP="00C45EAB">
      <w:r>
        <w:separator/>
      </w:r>
    </w:p>
  </w:footnote>
  <w:footnote w:type="continuationSeparator" w:id="0">
    <w:p w14:paraId="255991AE" w14:textId="77777777" w:rsidR="00DD742F" w:rsidRDefault="00DD742F" w:rsidP="00C45E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ED"/>
    <w:rsid w:val="0006694C"/>
    <w:rsid w:val="00102918"/>
    <w:rsid w:val="001565ED"/>
    <w:rsid w:val="0019610F"/>
    <w:rsid w:val="001C5622"/>
    <w:rsid w:val="001E54C9"/>
    <w:rsid w:val="001E6D64"/>
    <w:rsid w:val="00220434"/>
    <w:rsid w:val="00272F60"/>
    <w:rsid w:val="002A149A"/>
    <w:rsid w:val="003645FB"/>
    <w:rsid w:val="00373BD3"/>
    <w:rsid w:val="003D5C19"/>
    <w:rsid w:val="004A5B8F"/>
    <w:rsid w:val="00511196"/>
    <w:rsid w:val="005D3EF9"/>
    <w:rsid w:val="006B3092"/>
    <w:rsid w:val="00726A19"/>
    <w:rsid w:val="0077654C"/>
    <w:rsid w:val="007F5674"/>
    <w:rsid w:val="00826EC5"/>
    <w:rsid w:val="00845E81"/>
    <w:rsid w:val="008B2B21"/>
    <w:rsid w:val="008D4D65"/>
    <w:rsid w:val="009140F8"/>
    <w:rsid w:val="009C7103"/>
    <w:rsid w:val="00A24836"/>
    <w:rsid w:val="00AE5A24"/>
    <w:rsid w:val="00B3689F"/>
    <w:rsid w:val="00B810E2"/>
    <w:rsid w:val="00BE2EBE"/>
    <w:rsid w:val="00C45EAB"/>
    <w:rsid w:val="00C62E96"/>
    <w:rsid w:val="00C75CFB"/>
    <w:rsid w:val="00CE1014"/>
    <w:rsid w:val="00D927BA"/>
    <w:rsid w:val="00DB67BF"/>
    <w:rsid w:val="00DD742F"/>
    <w:rsid w:val="00EB10ED"/>
    <w:rsid w:val="00F26FC1"/>
    <w:rsid w:val="00F646C1"/>
    <w:rsid w:val="00F70F4C"/>
    <w:rsid w:val="00FD3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F3B0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EAB"/>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3092"/>
    <w:rPr>
      <w:color w:val="0000FF"/>
      <w:u w:val="single"/>
    </w:rPr>
  </w:style>
  <w:style w:type="character" w:customStyle="1" w:styleId="apple-converted-space">
    <w:name w:val="apple-converted-space"/>
    <w:basedOn w:val="a0"/>
    <w:rsid w:val="006B3092"/>
  </w:style>
  <w:style w:type="paragraph" w:styleId="a4">
    <w:name w:val="header"/>
    <w:basedOn w:val="a"/>
    <w:link w:val="a5"/>
    <w:uiPriority w:val="99"/>
    <w:unhideWhenUsed/>
    <w:rsid w:val="00C45EAB"/>
    <w:pPr>
      <w:widowControl w:val="0"/>
      <w:tabs>
        <w:tab w:val="center" w:pos="4252"/>
        <w:tab w:val="right" w:pos="8504"/>
      </w:tabs>
      <w:snapToGrid w:val="0"/>
      <w:jc w:val="both"/>
    </w:pPr>
    <w:rPr>
      <w:rFonts w:asciiTheme="minorHAnsi" w:hAnsiTheme="minorHAnsi" w:cstheme="minorBidi"/>
      <w:kern w:val="2"/>
    </w:rPr>
  </w:style>
  <w:style w:type="character" w:customStyle="1" w:styleId="a5">
    <w:name w:val="ヘッダー (文字)"/>
    <w:basedOn w:val="a0"/>
    <w:link w:val="a4"/>
    <w:uiPriority w:val="99"/>
    <w:rsid w:val="00C45EAB"/>
  </w:style>
  <w:style w:type="paragraph" w:styleId="a6">
    <w:name w:val="footer"/>
    <w:basedOn w:val="a"/>
    <w:link w:val="a7"/>
    <w:uiPriority w:val="99"/>
    <w:unhideWhenUsed/>
    <w:rsid w:val="00C45EAB"/>
    <w:pPr>
      <w:widowControl w:val="0"/>
      <w:tabs>
        <w:tab w:val="center" w:pos="4252"/>
        <w:tab w:val="right" w:pos="8504"/>
      </w:tabs>
      <w:snapToGrid w:val="0"/>
      <w:jc w:val="both"/>
    </w:pPr>
    <w:rPr>
      <w:rFonts w:asciiTheme="minorHAnsi" w:hAnsiTheme="minorHAnsi" w:cstheme="minorBidi"/>
      <w:kern w:val="2"/>
    </w:rPr>
  </w:style>
  <w:style w:type="character" w:customStyle="1" w:styleId="a7">
    <w:name w:val="フッター (文字)"/>
    <w:basedOn w:val="a0"/>
    <w:link w:val="a6"/>
    <w:uiPriority w:val="99"/>
    <w:rsid w:val="00C45EAB"/>
  </w:style>
  <w:style w:type="character" w:styleId="a8">
    <w:name w:val="FollowedHyperlink"/>
    <w:basedOn w:val="a0"/>
    <w:uiPriority w:val="99"/>
    <w:semiHidden/>
    <w:unhideWhenUsed/>
    <w:rsid w:val="00C62E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261473">
      <w:bodyDiv w:val="1"/>
      <w:marLeft w:val="0"/>
      <w:marRight w:val="0"/>
      <w:marTop w:val="0"/>
      <w:marBottom w:val="0"/>
      <w:divBdr>
        <w:top w:val="none" w:sz="0" w:space="0" w:color="auto"/>
        <w:left w:val="none" w:sz="0" w:space="0" w:color="auto"/>
        <w:bottom w:val="none" w:sz="0" w:space="0" w:color="auto"/>
        <w:right w:val="none" w:sz="0" w:space="0" w:color="auto"/>
      </w:divBdr>
    </w:div>
    <w:div w:id="13987437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2.aasa.ac.jp/people/smiyata/CHILDESmanual/chapter01.html"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gif"/><Relationship Id="rId13" Type="http://schemas.openxmlformats.org/officeDocument/2006/relationships/image" Target="media/image6.gif"/><Relationship Id="rId14" Type="http://schemas.openxmlformats.org/officeDocument/2006/relationships/image" Target="media/image7.tiff"/><Relationship Id="rId15" Type="http://schemas.openxmlformats.org/officeDocument/2006/relationships/image" Target="media/image8.gif"/><Relationship Id="rId16" Type="http://schemas.openxmlformats.org/officeDocument/2006/relationships/image" Target="media/image9.gif"/><Relationship Id="rId17" Type="http://schemas.openxmlformats.org/officeDocument/2006/relationships/image" Target="media/image10.gif"/><Relationship Id="rId18" Type="http://schemas.openxmlformats.org/officeDocument/2006/relationships/image" Target="media/image11.gif"/><Relationship Id="rId19" Type="http://schemas.openxmlformats.org/officeDocument/2006/relationships/image" Target="media/image12.gi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childes.talkbank.org" TargetMode="Externa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460</Words>
  <Characters>2627</Characters>
  <Application>Microsoft Macintosh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26</cp:revision>
  <cp:lastPrinted>2018-06-16T07:52:00Z</cp:lastPrinted>
  <dcterms:created xsi:type="dcterms:W3CDTF">2018-06-16T03:00:00Z</dcterms:created>
  <dcterms:modified xsi:type="dcterms:W3CDTF">2018-06-17T08:04:00Z</dcterms:modified>
</cp:coreProperties>
</file>